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BB0E" w14:textId="77777777" w:rsidR="00EA490F" w:rsidRDefault="00EA490F" w:rsidP="00EA490F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bCs/>
          <w:lang w:eastAsia="es-CO"/>
        </w:rPr>
      </w:pPr>
    </w:p>
    <w:p w14:paraId="166C48AA" w14:textId="77777777" w:rsidR="003C577F" w:rsidRDefault="00EA490F" w:rsidP="003C577F">
      <w:pPr>
        <w:spacing w:after="0" w:line="240" w:lineRule="auto"/>
        <w:ind w:left="5" w:right="21"/>
        <w:jc w:val="center"/>
        <w:rPr>
          <w:rFonts w:ascii="Arial Narrow" w:hAnsi="Arial Narrow"/>
          <w:b/>
          <w:spacing w:val="-1"/>
        </w:rPr>
      </w:pPr>
      <w:r w:rsidRPr="00EA490F">
        <w:rPr>
          <w:rFonts w:ascii="Arial Narrow" w:hAnsi="Arial Narrow"/>
          <w:b/>
        </w:rPr>
        <w:t>EL</w:t>
      </w:r>
      <w:r w:rsidRPr="00EA490F">
        <w:rPr>
          <w:rFonts w:ascii="Arial Narrow" w:hAnsi="Arial Narrow"/>
          <w:b/>
          <w:spacing w:val="-11"/>
        </w:rPr>
        <w:t xml:space="preserve"> </w:t>
      </w:r>
      <w:r w:rsidRPr="00EA490F">
        <w:rPr>
          <w:rFonts w:ascii="Arial Narrow" w:hAnsi="Arial Narrow"/>
          <w:b/>
        </w:rPr>
        <w:t>DIRECTOR</w:t>
      </w:r>
      <w:r w:rsidRPr="00EA490F">
        <w:rPr>
          <w:rFonts w:ascii="Arial Narrow" w:hAnsi="Arial Narrow"/>
          <w:b/>
          <w:spacing w:val="-5"/>
        </w:rPr>
        <w:t xml:space="preserve"> </w:t>
      </w:r>
      <w:r w:rsidRPr="00EA490F">
        <w:rPr>
          <w:rFonts w:ascii="Arial Narrow" w:hAnsi="Arial Narrow"/>
          <w:b/>
        </w:rPr>
        <w:t xml:space="preserve">GENERAL </w:t>
      </w:r>
      <w:r w:rsidRPr="00EA490F">
        <w:rPr>
          <w:rFonts w:ascii="Arial Narrow" w:hAnsi="Arial Narrow"/>
          <w:b/>
          <w:spacing w:val="-1"/>
        </w:rPr>
        <w:t>DE</w:t>
      </w:r>
      <w:r w:rsidRPr="00EA490F">
        <w:rPr>
          <w:rFonts w:ascii="Arial Narrow" w:hAnsi="Arial Narrow"/>
          <w:b/>
          <w:spacing w:val="-8"/>
        </w:rPr>
        <w:t xml:space="preserve"> </w:t>
      </w:r>
      <w:r w:rsidRPr="00EA490F">
        <w:rPr>
          <w:rFonts w:ascii="Arial Narrow" w:hAnsi="Arial Narrow"/>
          <w:b/>
          <w:spacing w:val="-1"/>
        </w:rPr>
        <w:t>LA</w:t>
      </w:r>
    </w:p>
    <w:p w14:paraId="08CCEA14" w14:textId="5546C123" w:rsidR="00EA490F" w:rsidRPr="003C577F" w:rsidRDefault="00EA490F" w:rsidP="003C577F">
      <w:pPr>
        <w:spacing w:after="0" w:line="240" w:lineRule="auto"/>
        <w:ind w:left="5" w:right="21"/>
        <w:jc w:val="center"/>
        <w:rPr>
          <w:rFonts w:ascii="Arial Narrow" w:hAnsi="Arial Narrow"/>
          <w:b/>
          <w:spacing w:val="-1"/>
        </w:rPr>
      </w:pPr>
      <w:r w:rsidRPr="00EA490F">
        <w:rPr>
          <w:rFonts w:ascii="Arial Narrow" w:hAnsi="Arial Narrow"/>
          <w:b/>
          <w:spacing w:val="-1"/>
        </w:rPr>
        <w:t>UNIDAD</w:t>
      </w:r>
      <w:r w:rsidRPr="00EA490F">
        <w:rPr>
          <w:rFonts w:ascii="Arial Narrow" w:hAnsi="Arial Narrow"/>
          <w:b/>
          <w:spacing w:val="-10"/>
        </w:rPr>
        <w:t xml:space="preserve"> </w:t>
      </w:r>
      <w:r w:rsidRPr="00EA490F">
        <w:rPr>
          <w:rFonts w:ascii="Arial Narrow" w:hAnsi="Arial Narrow"/>
          <w:b/>
          <w:spacing w:val="-1"/>
        </w:rPr>
        <w:t>ADMINISTRATIVA</w:t>
      </w:r>
      <w:r w:rsidRPr="00EA490F">
        <w:rPr>
          <w:rFonts w:ascii="Arial Narrow" w:hAnsi="Arial Narrow"/>
          <w:b/>
          <w:spacing w:val="-14"/>
        </w:rPr>
        <w:t xml:space="preserve"> </w:t>
      </w:r>
      <w:r w:rsidRPr="00EA490F">
        <w:rPr>
          <w:rFonts w:ascii="Arial Narrow" w:hAnsi="Arial Narrow"/>
          <w:b/>
          <w:spacing w:val="-1"/>
        </w:rPr>
        <w:t>ESPECIAL</w:t>
      </w:r>
      <w:r w:rsidRPr="00EA490F">
        <w:rPr>
          <w:rFonts w:ascii="Arial Narrow" w:hAnsi="Arial Narrow"/>
          <w:b/>
          <w:spacing w:val="-9"/>
        </w:rPr>
        <w:t xml:space="preserve"> </w:t>
      </w:r>
      <w:r w:rsidRPr="00EA490F">
        <w:rPr>
          <w:rFonts w:ascii="Arial Narrow" w:hAnsi="Arial Narrow"/>
          <w:b/>
        </w:rPr>
        <w:t>DE</w:t>
      </w:r>
      <w:r w:rsidRPr="00EA490F">
        <w:rPr>
          <w:rFonts w:ascii="Arial Narrow" w:hAnsi="Arial Narrow"/>
          <w:b/>
          <w:spacing w:val="-8"/>
        </w:rPr>
        <w:t xml:space="preserve"> </w:t>
      </w:r>
      <w:r w:rsidRPr="00EA490F">
        <w:rPr>
          <w:rFonts w:ascii="Arial Narrow" w:hAnsi="Arial Narrow"/>
          <w:b/>
        </w:rPr>
        <w:t>AERONÁUTICA</w:t>
      </w:r>
      <w:r w:rsidRPr="00EA490F">
        <w:rPr>
          <w:rFonts w:ascii="Arial Narrow" w:hAnsi="Arial Narrow"/>
          <w:b/>
          <w:spacing w:val="-13"/>
        </w:rPr>
        <w:t xml:space="preserve"> </w:t>
      </w:r>
      <w:r w:rsidRPr="00EA490F">
        <w:rPr>
          <w:rFonts w:ascii="Arial Narrow" w:hAnsi="Arial Narrow"/>
          <w:b/>
        </w:rPr>
        <w:t>CIVIL</w:t>
      </w:r>
      <w:r w:rsidRPr="00EA490F">
        <w:rPr>
          <w:rFonts w:ascii="Arial Narrow" w:hAnsi="Arial Narrow"/>
          <w:b/>
          <w:spacing w:val="-3"/>
        </w:rPr>
        <w:t xml:space="preserve"> </w:t>
      </w:r>
      <w:r w:rsidRPr="00EA490F">
        <w:rPr>
          <w:rFonts w:ascii="Arial Narrow" w:hAnsi="Arial Narrow"/>
          <w:b/>
        </w:rPr>
        <w:t>–</w:t>
      </w:r>
      <w:r w:rsidRPr="00EA490F">
        <w:rPr>
          <w:rFonts w:ascii="Arial Narrow" w:hAnsi="Arial Narrow"/>
          <w:b/>
          <w:spacing w:val="-9"/>
        </w:rPr>
        <w:t xml:space="preserve"> </w:t>
      </w:r>
      <w:r w:rsidRPr="00EA490F">
        <w:rPr>
          <w:rFonts w:ascii="Arial Narrow" w:hAnsi="Arial Narrow"/>
          <w:b/>
        </w:rPr>
        <w:t>AEROCIVIL</w:t>
      </w:r>
    </w:p>
    <w:p w14:paraId="370ACD2B" w14:textId="77777777" w:rsidR="007B5410" w:rsidRPr="00EA490F" w:rsidRDefault="007B5410" w:rsidP="00EA490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i/>
          <w:iCs/>
          <w:lang w:eastAsia="es-CO"/>
        </w:rPr>
      </w:pPr>
    </w:p>
    <w:p w14:paraId="346DC6A2" w14:textId="77777777" w:rsidR="007B5410" w:rsidRPr="00EA490F" w:rsidRDefault="007B5410" w:rsidP="00EA490F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Cs/>
          <w:i/>
          <w:iCs/>
          <w:lang w:eastAsia="es-CO"/>
        </w:rPr>
      </w:pPr>
    </w:p>
    <w:p w14:paraId="4125DE9E" w14:textId="77777777" w:rsidR="00EA490F" w:rsidRPr="00A170E2" w:rsidRDefault="00EA490F" w:rsidP="00EA490F">
      <w:pPr>
        <w:jc w:val="both"/>
        <w:rPr>
          <w:rFonts w:ascii="Arial Narrow" w:hAnsi="Arial Narrow" w:cs="Arial"/>
          <w:sz w:val="24"/>
          <w:szCs w:val="24"/>
        </w:rPr>
      </w:pPr>
      <w:r w:rsidRPr="00A170E2">
        <w:rPr>
          <w:rFonts w:ascii="Arial Narrow" w:hAnsi="Arial Narrow" w:cs="Arial"/>
          <w:sz w:val="24"/>
          <w:szCs w:val="24"/>
        </w:rPr>
        <w:t>En ejercicio de sus facultades legales conferidas en el numeral 14 del Artículo 8 del Decreto 1294 de 2021, Decreto 2597 de 2022 y,</w:t>
      </w:r>
    </w:p>
    <w:p w14:paraId="37FFD231" w14:textId="53CED749" w:rsidR="00757B83" w:rsidRPr="00A170E2" w:rsidRDefault="00757B83" w:rsidP="00EA490F">
      <w:pPr>
        <w:tabs>
          <w:tab w:val="left" w:pos="-720"/>
        </w:tabs>
        <w:suppressAutoHyphens/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1F751677" w14:textId="68C3BB92" w:rsidR="002447B3" w:rsidRPr="00A170E2" w:rsidRDefault="002447B3" w:rsidP="002447B3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A170E2">
        <w:rPr>
          <w:rFonts w:ascii="Arial Narrow" w:hAnsi="Arial Narrow"/>
          <w:b/>
          <w:sz w:val="24"/>
          <w:szCs w:val="24"/>
        </w:rPr>
        <w:t>CONSIDERANDO:</w:t>
      </w:r>
    </w:p>
    <w:p w14:paraId="1E0CF6DA" w14:textId="77777777" w:rsidR="00EA490F" w:rsidRPr="00A170E2" w:rsidRDefault="00EA490F" w:rsidP="00EA490F">
      <w:pPr>
        <w:spacing w:line="259" w:lineRule="auto"/>
        <w:jc w:val="both"/>
        <w:rPr>
          <w:rFonts w:ascii="Arial Narrow" w:hAnsi="Arial Narrow" w:cs="Arial"/>
          <w:sz w:val="24"/>
          <w:szCs w:val="24"/>
        </w:rPr>
      </w:pPr>
      <w:r w:rsidRPr="00A170E2">
        <w:rPr>
          <w:rFonts w:ascii="Arial Narrow" w:hAnsi="Arial Narrow" w:cs="Arial"/>
          <w:sz w:val="24"/>
          <w:szCs w:val="24"/>
        </w:rPr>
        <w:t>Que el artículo 2 de la</w:t>
      </w:r>
      <w:r w:rsidRPr="00A170E2">
        <w:rPr>
          <w:rFonts w:ascii="Arial Narrow" w:hAnsi="Arial Narrow" w:cs="Arial"/>
          <w:b/>
          <w:bCs/>
          <w:sz w:val="24"/>
          <w:szCs w:val="24"/>
        </w:rPr>
        <w:t xml:space="preserve"> </w:t>
      </w:r>
      <w:r w:rsidRPr="00A170E2">
        <w:rPr>
          <w:rFonts w:ascii="Arial Narrow" w:hAnsi="Arial Narrow" w:cs="Arial"/>
          <w:sz w:val="24"/>
          <w:szCs w:val="24"/>
        </w:rPr>
        <w:t>Constitución Política de Colombia, prevé entre los fines esencial del Estado, el de: "</w:t>
      </w:r>
      <w:r w:rsidRPr="00A170E2">
        <w:rPr>
          <w:rFonts w:ascii="Arial Narrow" w:hAnsi="Arial Narrow" w:cs="Arial"/>
          <w:i/>
          <w:iCs/>
          <w:sz w:val="24"/>
          <w:szCs w:val="24"/>
        </w:rPr>
        <w:t>Garantizar la efectividad de los principios, derechos y deberes consagrados en la Constitución",</w:t>
      </w:r>
      <w:r w:rsidRPr="00A170E2">
        <w:rPr>
          <w:rFonts w:ascii="Arial Narrow" w:hAnsi="Arial Narrow" w:cs="Arial"/>
          <w:sz w:val="24"/>
          <w:szCs w:val="24"/>
        </w:rPr>
        <w:t xml:space="preserve"> para tal fin instituyó a las autoridades de la República para asegurar el cumplimiento de los deberes sociales del Estado.</w:t>
      </w:r>
    </w:p>
    <w:p w14:paraId="7266D83E" w14:textId="77777777" w:rsidR="00EA490F" w:rsidRPr="00A170E2" w:rsidRDefault="00EA490F" w:rsidP="00EA490F">
      <w:pPr>
        <w:spacing w:line="259" w:lineRule="auto"/>
        <w:jc w:val="both"/>
        <w:rPr>
          <w:rFonts w:ascii="Arial Narrow" w:hAnsi="Arial Narrow" w:cs="Arial"/>
          <w:sz w:val="24"/>
          <w:szCs w:val="24"/>
        </w:rPr>
      </w:pPr>
      <w:r w:rsidRPr="00A170E2">
        <w:rPr>
          <w:rFonts w:ascii="Arial Narrow" w:hAnsi="Arial Narrow" w:cs="Arial"/>
          <w:sz w:val="24"/>
          <w:szCs w:val="24"/>
        </w:rPr>
        <w:t>Que el Artículo 2.2.22.2.1 del Decreto 1083 de 2015, modificado por el Decreto 1499 de 2017, incorpora la Gestión del Conocimiento y la Innovación como una de las políticas de gestión y desempeño institucional dentro del Modelo Integrado de Planeación y Gestión (MIPG).</w:t>
      </w:r>
    </w:p>
    <w:p w14:paraId="6E82B490" w14:textId="77777777" w:rsidR="00EA490F" w:rsidRPr="00A170E2" w:rsidRDefault="00EA490F" w:rsidP="00EA490F">
      <w:pPr>
        <w:spacing w:line="259" w:lineRule="auto"/>
        <w:jc w:val="both"/>
        <w:rPr>
          <w:rFonts w:ascii="Arial Narrow" w:hAnsi="Arial Narrow" w:cs="Arial"/>
          <w:sz w:val="24"/>
          <w:szCs w:val="24"/>
        </w:rPr>
      </w:pPr>
      <w:r w:rsidRPr="00A170E2">
        <w:rPr>
          <w:rFonts w:ascii="Arial Narrow" w:hAnsi="Arial Narrow" w:cs="Arial"/>
          <w:sz w:val="24"/>
          <w:szCs w:val="24"/>
        </w:rPr>
        <w:t>Que el Decreto 1083 de 2015 es el Decreto Único Reglamentario del Sector de la Función Pública en Colombia. Este decreto compila y unifica en un solo cuerpo normativo toda la regulación relacionada con la gestión pública, abarcando desde la administración del talento humano hasta la gestión de la calidad y la rendición de cuentas en el sector público.</w:t>
      </w:r>
    </w:p>
    <w:p w14:paraId="2755E3D6" w14:textId="77777777" w:rsidR="00EA490F" w:rsidRPr="00A170E2" w:rsidRDefault="00EA490F" w:rsidP="00EA490F">
      <w:pPr>
        <w:spacing w:line="259" w:lineRule="auto"/>
        <w:jc w:val="both"/>
        <w:rPr>
          <w:rFonts w:ascii="Arial Narrow" w:hAnsi="Arial Narrow" w:cs="Arial"/>
          <w:sz w:val="24"/>
          <w:szCs w:val="24"/>
        </w:rPr>
      </w:pPr>
      <w:r w:rsidRPr="00A170E2">
        <w:rPr>
          <w:rFonts w:ascii="Arial Narrow" w:hAnsi="Arial Narrow" w:cs="Arial"/>
          <w:sz w:val="24"/>
          <w:szCs w:val="24"/>
        </w:rPr>
        <w:t>Que el artículo </w:t>
      </w:r>
      <w:hyperlink r:id="rId11" w:anchor="2.2.22.3.4" w:history="1">
        <w:r w:rsidRPr="00A170E2">
          <w:rPr>
            <w:rStyle w:val="Hipervnculo"/>
            <w:rFonts w:ascii="Arial Narrow" w:hAnsi="Arial Narrow" w:cs="Arial"/>
            <w:sz w:val="24"/>
            <w:szCs w:val="24"/>
          </w:rPr>
          <w:t>2.2.22.3.4</w:t>
        </w:r>
      </w:hyperlink>
      <w:r w:rsidRPr="00A170E2">
        <w:rPr>
          <w:rFonts w:ascii="Arial Narrow" w:hAnsi="Arial Narrow" w:cs="Arial"/>
          <w:sz w:val="24"/>
          <w:szCs w:val="24"/>
        </w:rPr>
        <w:t> </w:t>
      </w:r>
      <w:proofErr w:type="spellStart"/>
      <w:r w:rsidRPr="00A170E2">
        <w:rPr>
          <w:rFonts w:ascii="Arial Narrow" w:hAnsi="Arial Narrow" w:cs="Arial"/>
          <w:sz w:val="24"/>
          <w:szCs w:val="24"/>
        </w:rPr>
        <w:t>ibídem</w:t>
      </w:r>
      <w:proofErr w:type="spellEnd"/>
      <w:r w:rsidRPr="00A170E2">
        <w:rPr>
          <w:rFonts w:ascii="Arial Narrow" w:hAnsi="Arial Narrow" w:cs="Arial"/>
          <w:sz w:val="24"/>
          <w:szCs w:val="24"/>
        </w:rPr>
        <w:t xml:space="preserve"> señaló que:</w:t>
      </w:r>
      <w:r w:rsidRPr="00A170E2">
        <w:rPr>
          <w:rFonts w:ascii="Arial Narrow" w:hAnsi="Arial Narrow" w:cs="Arial"/>
          <w:b/>
          <w:bCs/>
          <w:sz w:val="24"/>
          <w:szCs w:val="24"/>
        </w:rPr>
        <w:t> </w:t>
      </w:r>
      <w:r w:rsidRPr="00A170E2">
        <w:rPr>
          <w:rFonts w:ascii="Arial Narrow" w:hAnsi="Arial Narrow" w:cs="Arial"/>
          <w:i/>
          <w:iCs/>
          <w:sz w:val="24"/>
          <w:szCs w:val="24"/>
        </w:rPr>
        <w:t>"El Modelo Integrado de Planeación y Gestión - MIPG se adoptará por los organismos y entidades de los órdenes nacional y territorial de la Rama Ejecutiva del Poder Público".</w:t>
      </w:r>
    </w:p>
    <w:p w14:paraId="25125565" w14:textId="77777777" w:rsidR="00EA490F" w:rsidRPr="00A170E2" w:rsidRDefault="00EA490F" w:rsidP="00EA490F">
      <w:pPr>
        <w:spacing w:line="259" w:lineRule="auto"/>
        <w:jc w:val="both"/>
        <w:rPr>
          <w:rFonts w:ascii="Arial Narrow" w:hAnsi="Arial Narrow" w:cs="Arial"/>
          <w:sz w:val="24"/>
          <w:szCs w:val="24"/>
        </w:rPr>
      </w:pPr>
      <w:r w:rsidRPr="00A170E2">
        <w:rPr>
          <w:rFonts w:ascii="Arial Narrow" w:hAnsi="Arial Narrow" w:cs="Arial"/>
          <w:sz w:val="24"/>
          <w:szCs w:val="24"/>
        </w:rPr>
        <w:t>Que la Ley 1712 de 2014 sobre Transparencia y Acceso a la Información Pública establece la obligación de garantizar la transparencia en la gestión pública y la accesibilidad del conocimiento.</w:t>
      </w:r>
    </w:p>
    <w:p w14:paraId="4B62D690" w14:textId="77777777" w:rsidR="00EA490F" w:rsidRPr="00A170E2" w:rsidRDefault="00EA490F" w:rsidP="00EA490F">
      <w:pPr>
        <w:spacing w:line="259" w:lineRule="auto"/>
        <w:jc w:val="both"/>
        <w:rPr>
          <w:rFonts w:ascii="Arial Narrow" w:hAnsi="Arial Narrow" w:cs="Arial"/>
          <w:sz w:val="24"/>
          <w:szCs w:val="24"/>
        </w:rPr>
      </w:pPr>
      <w:r w:rsidRPr="00A170E2">
        <w:rPr>
          <w:rFonts w:ascii="Arial Narrow" w:hAnsi="Arial Narrow"/>
          <w:sz w:val="24"/>
          <w:szCs w:val="24"/>
        </w:rPr>
        <w:t>Que</w:t>
      </w:r>
      <w:r w:rsidRPr="00A170E2">
        <w:rPr>
          <w:rFonts w:ascii="Arial Narrow" w:hAnsi="Arial Narrow"/>
          <w:spacing w:val="-13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la</w:t>
      </w:r>
      <w:r w:rsidRPr="00A170E2">
        <w:rPr>
          <w:rFonts w:ascii="Arial Narrow" w:hAnsi="Arial Narrow"/>
          <w:spacing w:val="-12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gestión</w:t>
      </w:r>
      <w:r w:rsidRPr="00A170E2">
        <w:rPr>
          <w:rFonts w:ascii="Arial Narrow" w:hAnsi="Arial Narrow"/>
          <w:spacing w:val="-12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del</w:t>
      </w:r>
      <w:r w:rsidRPr="00A170E2">
        <w:rPr>
          <w:rFonts w:ascii="Arial Narrow" w:hAnsi="Arial Narrow"/>
          <w:spacing w:val="-12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conocimiento</w:t>
      </w:r>
      <w:r w:rsidRPr="00A170E2">
        <w:rPr>
          <w:rFonts w:ascii="Arial Narrow" w:hAnsi="Arial Narrow"/>
          <w:spacing w:val="-12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es</w:t>
      </w:r>
      <w:r w:rsidRPr="00A170E2">
        <w:rPr>
          <w:rFonts w:ascii="Arial Narrow" w:hAnsi="Arial Narrow"/>
          <w:spacing w:val="-13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una</w:t>
      </w:r>
      <w:r w:rsidRPr="00A170E2">
        <w:rPr>
          <w:rFonts w:ascii="Arial Narrow" w:hAnsi="Arial Narrow"/>
          <w:spacing w:val="-12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herramienta</w:t>
      </w:r>
      <w:r w:rsidRPr="00A170E2">
        <w:rPr>
          <w:rFonts w:ascii="Arial Narrow" w:hAnsi="Arial Narrow"/>
          <w:spacing w:val="-13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estratégica</w:t>
      </w:r>
      <w:r w:rsidRPr="00A170E2">
        <w:rPr>
          <w:rFonts w:ascii="Arial Narrow" w:hAnsi="Arial Narrow"/>
          <w:spacing w:val="-12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para</w:t>
      </w:r>
      <w:r w:rsidRPr="00A170E2">
        <w:rPr>
          <w:rFonts w:ascii="Arial Narrow" w:hAnsi="Arial Narrow"/>
          <w:spacing w:val="-12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mejorar</w:t>
      </w:r>
      <w:r w:rsidRPr="00A170E2">
        <w:rPr>
          <w:rFonts w:ascii="Arial Narrow" w:hAnsi="Arial Narrow"/>
          <w:spacing w:val="-64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la eficiencia operativa, fomentar la innovación y garantizar la continuidad y</w:t>
      </w:r>
      <w:r w:rsidRPr="00A170E2">
        <w:rPr>
          <w:rFonts w:ascii="Arial Narrow" w:hAnsi="Arial Narrow"/>
          <w:spacing w:val="1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transferencia</w:t>
      </w:r>
      <w:r w:rsidRPr="00A170E2">
        <w:rPr>
          <w:rFonts w:ascii="Arial Narrow" w:hAnsi="Arial Narrow"/>
          <w:spacing w:val="-2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del</w:t>
      </w:r>
      <w:r w:rsidRPr="00A170E2">
        <w:rPr>
          <w:rFonts w:ascii="Arial Narrow" w:hAnsi="Arial Narrow"/>
          <w:spacing w:val="-1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conocimiento</w:t>
      </w:r>
      <w:r w:rsidRPr="00A170E2">
        <w:rPr>
          <w:rFonts w:ascii="Arial Narrow" w:hAnsi="Arial Narrow"/>
          <w:spacing w:val="-1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en</w:t>
      </w:r>
      <w:r w:rsidRPr="00A170E2">
        <w:rPr>
          <w:rFonts w:ascii="Arial Narrow" w:hAnsi="Arial Narrow"/>
          <w:spacing w:val="-1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las</w:t>
      </w:r>
      <w:r w:rsidRPr="00A170E2">
        <w:rPr>
          <w:rFonts w:ascii="Arial Narrow" w:hAnsi="Arial Narrow"/>
          <w:spacing w:val="-3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entidades</w:t>
      </w:r>
      <w:r w:rsidRPr="00A170E2">
        <w:rPr>
          <w:rFonts w:ascii="Arial Narrow" w:hAnsi="Arial Narrow"/>
          <w:spacing w:val="-7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públicas.</w:t>
      </w:r>
    </w:p>
    <w:p w14:paraId="29CE281B" w14:textId="77777777" w:rsidR="00EA490F" w:rsidRPr="00A170E2" w:rsidRDefault="00EA490F" w:rsidP="00EA490F">
      <w:pPr>
        <w:spacing w:line="259" w:lineRule="auto"/>
        <w:jc w:val="both"/>
        <w:rPr>
          <w:rFonts w:ascii="Arial Narrow" w:hAnsi="Arial Narrow"/>
          <w:sz w:val="24"/>
          <w:szCs w:val="24"/>
        </w:rPr>
      </w:pPr>
      <w:r w:rsidRPr="00A170E2">
        <w:rPr>
          <w:rFonts w:ascii="Arial Narrow" w:hAnsi="Arial Narrow"/>
          <w:sz w:val="24"/>
          <w:szCs w:val="24"/>
        </w:rPr>
        <w:t>Que se hace necesario crear el Equipo Catalizador para planear, dirigir, ejecutar,</w:t>
      </w:r>
      <w:r w:rsidRPr="00A170E2">
        <w:rPr>
          <w:rFonts w:ascii="Arial Narrow" w:hAnsi="Arial Narrow"/>
          <w:spacing w:val="1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hacer</w:t>
      </w:r>
      <w:r w:rsidRPr="00A170E2">
        <w:rPr>
          <w:rFonts w:ascii="Arial Narrow" w:hAnsi="Arial Narrow"/>
          <w:spacing w:val="-10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seguimiento,</w:t>
      </w:r>
      <w:r w:rsidRPr="00A170E2">
        <w:rPr>
          <w:rFonts w:ascii="Arial Narrow" w:hAnsi="Arial Narrow"/>
          <w:spacing w:val="-11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evaluar</w:t>
      </w:r>
      <w:r w:rsidRPr="00A170E2">
        <w:rPr>
          <w:rFonts w:ascii="Arial Narrow" w:hAnsi="Arial Narrow"/>
          <w:spacing w:val="-10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y</w:t>
      </w:r>
      <w:r w:rsidRPr="00A170E2">
        <w:rPr>
          <w:rFonts w:ascii="Arial Narrow" w:hAnsi="Arial Narrow"/>
          <w:spacing w:val="-9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controlar</w:t>
      </w:r>
      <w:r w:rsidRPr="00A170E2">
        <w:rPr>
          <w:rFonts w:ascii="Arial Narrow" w:hAnsi="Arial Narrow"/>
          <w:spacing w:val="-15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la</w:t>
      </w:r>
      <w:r w:rsidRPr="00A170E2">
        <w:rPr>
          <w:rFonts w:ascii="Arial Narrow" w:hAnsi="Arial Narrow"/>
          <w:spacing w:val="-3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política</w:t>
      </w:r>
      <w:r w:rsidRPr="00A170E2">
        <w:rPr>
          <w:rFonts w:ascii="Arial Narrow" w:hAnsi="Arial Narrow"/>
          <w:spacing w:val="-14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de</w:t>
      </w:r>
      <w:r w:rsidRPr="00A170E2">
        <w:rPr>
          <w:rFonts w:ascii="Arial Narrow" w:hAnsi="Arial Narrow"/>
          <w:spacing w:val="-8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gestión</w:t>
      </w:r>
      <w:r w:rsidRPr="00A170E2">
        <w:rPr>
          <w:rFonts w:ascii="Arial Narrow" w:hAnsi="Arial Narrow"/>
          <w:spacing w:val="-14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del</w:t>
      </w:r>
      <w:r w:rsidRPr="00A170E2">
        <w:rPr>
          <w:rFonts w:ascii="Arial Narrow" w:hAnsi="Arial Narrow"/>
          <w:spacing w:val="-8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conocimiento</w:t>
      </w:r>
      <w:r w:rsidRPr="00A170E2">
        <w:rPr>
          <w:rFonts w:ascii="Arial Narrow" w:hAnsi="Arial Narrow"/>
          <w:spacing w:val="-64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y la innovación en la Unidad Administrativa Especial de Aeronáutica Civil</w:t>
      </w:r>
      <w:r w:rsidRPr="00A170E2">
        <w:rPr>
          <w:rFonts w:ascii="Arial Narrow" w:hAnsi="Arial Narrow"/>
          <w:spacing w:val="1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(UAEAC).</w:t>
      </w:r>
    </w:p>
    <w:p w14:paraId="56148F1F" w14:textId="77777777" w:rsidR="00904021" w:rsidRDefault="00904021" w:rsidP="002447B3">
      <w:pPr>
        <w:spacing w:line="276" w:lineRule="auto"/>
        <w:jc w:val="center"/>
        <w:rPr>
          <w:rFonts w:ascii="Arial Narrow" w:hAnsi="Arial Narrow"/>
          <w:sz w:val="24"/>
          <w:szCs w:val="24"/>
        </w:rPr>
      </w:pPr>
    </w:p>
    <w:p w14:paraId="164EE1C3" w14:textId="77C184E7" w:rsidR="002447B3" w:rsidRPr="00A170E2" w:rsidRDefault="002447B3" w:rsidP="002447B3">
      <w:pPr>
        <w:spacing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A170E2">
        <w:rPr>
          <w:rFonts w:ascii="Arial Narrow" w:hAnsi="Arial Narrow"/>
          <w:b/>
          <w:sz w:val="24"/>
          <w:szCs w:val="24"/>
        </w:rPr>
        <w:t>RESUELVE:</w:t>
      </w:r>
    </w:p>
    <w:p w14:paraId="6D3F2097" w14:textId="25398B1E" w:rsidR="00EA490F" w:rsidRPr="00A170E2" w:rsidRDefault="00EA490F" w:rsidP="00EA490F">
      <w:pPr>
        <w:pStyle w:val="Textoindependiente"/>
        <w:spacing w:before="179" w:line="256" w:lineRule="auto"/>
        <w:ind w:left="100" w:right="113"/>
        <w:jc w:val="both"/>
        <w:rPr>
          <w:rFonts w:ascii="Arial Narrow" w:hAnsi="Arial Narrow"/>
        </w:rPr>
      </w:pPr>
      <w:r w:rsidRPr="00A170E2">
        <w:rPr>
          <w:rFonts w:ascii="Arial Narrow" w:hAnsi="Arial Narrow"/>
          <w:b/>
        </w:rPr>
        <w:t>Artículo 1º. Creación</w:t>
      </w:r>
      <w:r w:rsidR="00A170E2" w:rsidRPr="00A170E2">
        <w:rPr>
          <w:rFonts w:ascii="Arial Narrow" w:hAnsi="Arial Narrow"/>
          <w:b/>
        </w:rPr>
        <w:t xml:space="preserve"> y objeto</w:t>
      </w:r>
      <w:r w:rsidR="001F3D7D" w:rsidRPr="00A170E2">
        <w:rPr>
          <w:rFonts w:ascii="Arial Narrow" w:hAnsi="Arial Narrow"/>
          <w:b/>
        </w:rPr>
        <w:t>.</w:t>
      </w:r>
      <w:r w:rsidR="001F3D7D" w:rsidRPr="00A170E2">
        <w:rPr>
          <w:rFonts w:ascii="Arial Narrow" w:hAnsi="Arial Narrow"/>
        </w:rPr>
        <w:t xml:space="preserve"> Se c</w:t>
      </w:r>
      <w:r w:rsidRPr="00A170E2">
        <w:rPr>
          <w:rFonts w:ascii="Arial Narrow" w:hAnsi="Arial Narrow"/>
        </w:rPr>
        <w:t>rea el Equipo Catalizador para la</w:t>
      </w:r>
      <w:r w:rsidR="001F3D7D" w:rsidRPr="00A170E2">
        <w:rPr>
          <w:rFonts w:ascii="Arial Narrow" w:hAnsi="Arial Narrow"/>
        </w:rPr>
        <w:t xml:space="preserve"> </w:t>
      </w:r>
      <w:r w:rsidRPr="00A170E2">
        <w:rPr>
          <w:rFonts w:ascii="Arial Narrow" w:hAnsi="Arial Narrow"/>
          <w:spacing w:val="-64"/>
        </w:rPr>
        <w:t xml:space="preserve"> </w:t>
      </w:r>
      <w:r w:rsidR="001F3D7D" w:rsidRPr="00A170E2">
        <w:rPr>
          <w:rFonts w:ascii="Arial Narrow" w:hAnsi="Arial Narrow"/>
          <w:spacing w:val="-64"/>
        </w:rPr>
        <w:t xml:space="preserve">          </w:t>
      </w:r>
      <w:r w:rsidRPr="00A170E2">
        <w:rPr>
          <w:rFonts w:ascii="Arial Narrow" w:hAnsi="Arial Narrow"/>
        </w:rPr>
        <w:t>implementación y seguimiento de la Política de Gestión del Conocimiento y la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  <w:spacing w:val="-1"/>
        </w:rPr>
        <w:t>Innovación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en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la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Unidad</w:t>
      </w:r>
      <w:r w:rsidRPr="00A170E2">
        <w:rPr>
          <w:rFonts w:ascii="Arial Narrow" w:hAnsi="Arial Narrow"/>
          <w:spacing w:val="-16"/>
        </w:rPr>
        <w:t xml:space="preserve"> </w:t>
      </w:r>
      <w:r w:rsidRPr="00A170E2">
        <w:rPr>
          <w:rFonts w:ascii="Arial Narrow" w:hAnsi="Arial Narrow"/>
        </w:rPr>
        <w:t>Administrativa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Especial</w:t>
      </w:r>
      <w:r w:rsidRPr="00A170E2">
        <w:rPr>
          <w:rFonts w:ascii="Arial Narrow" w:hAnsi="Arial Narrow"/>
          <w:spacing w:val="-6"/>
        </w:rPr>
        <w:t xml:space="preserve"> </w:t>
      </w:r>
      <w:r w:rsidRPr="00A170E2">
        <w:rPr>
          <w:rFonts w:ascii="Arial Narrow" w:hAnsi="Arial Narrow"/>
        </w:rPr>
        <w:t>de</w:t>
      </w:r>
      <w:r w:rsidRPr="00A170E2">
        <w:rPr>
          <w:rFonts w:ascii="Arial Narrow" w:hAnsi="Arial Narrow"/>
          <w:spacing w:val="-12"/>
        </w:rPr>
        <w:t xml:space="preserve"> </w:t>
      </w:r>
      <w:r w:rsidRPr="00A170E2">
        <w:rPr>
          <w:rFonts w:ascii="Arial Narrow" w:hAnsi="Arial Narrow"/>
        </w:rPr>
        <w:t>Aeronáutica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Civi</w:t>
      </w:r>
      <w:r w:rsidR="001F3D7D" w:rsidRPr="00A170E2">
        <w:rPr>
          <w:rFonts w:ascii="Arial Narrow" w:hAnsi="Arial Narrow"/>
        </w:rPr>
        <w:t>l</w:t>
      </w:r>
      <w:r w:rsidRPr="00A170E2">
        <w:rPr>
          <w:rFonts w:ascii="Arial Narrow" w:hAnsi="Arial Narrow"/>
        </w:rPr>
        <w:t>, con el</w:t>
      </w:r>
      <w:r w:rsidR="001F3D7D" w:rsidRPr="00A170E2">
        <w:rPr>
          <w:rFonts w:ascii="Arial Narrow" w:hAnsi="Arial Narrow"/>
        </w:rPr>
        <w:t xml:space="preserve"> objeto </w:t>
      </w:r>
      <w:r w:rsidRPr="00A170E2">
        <w:rPr>
          <w:rFonts w:ascii="Arial Narrow" w:hAnsi="Arial Narrow"/>
        </w:rPr>
        <w:t>de liderar, coordinar, gestionar, evaluar y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velar</w:t>
      </w:r>
      <w:r w:rsidRPr="00A170E2">
        <w:rPr>
          <w:rFonts w:ascii="Arial Narrow" w:hAnsi="Arial Narrow"/>
          <w:spacing w:val="-12"/>
        </w:rPr>
        <w:t xml:space="preserve"> </w:t>
      </w:r>
      <w:r w:rsidRPr="00A170E2">
        <w:rPr>
          <w:rFonts w:ascii="Arial Narrow" w:hAnsi="Arial Narrow"/>
        </w:rPr>
        <w:t>por</w:t>
      </w:r>
      <w:r w:rsidRPr="00A170E2">
        <w:rPr>
          <w:rFonts w:ascii="Arial Narrow" w:hAnsi="Arial Narrow"/>
          <w:spacing w:val="-11"/>
        </w:rPr>
        <w:t xml:space="preserve"> </w:t>
      </w:r>
      <w:r w:rsidRPr="00A170E2">
        <w:rPr>
          <w:rFonts w:ascii="Arial Narrow" w:hAnsi="Arial Narrow"/>
        </w:rPr>
        <w:t>la</w:t>
      </w:r>
      <w:r w:rsidRPr="00A170E2">
        <w:rPr>
          <w:rFonts w:ascii="Arial Narrow" w:hAnsi="Arial Narrow"/>
          <w:spacing w:val="-11"/>
        </w:rPr>
        <w:t xml:space="preserve"> </w:t>
      </w:r>
      <w:r w:rsidRPr="00A170E2">
        <w:rPr>
          <w:rFonts w:ascii="Arial Narrow" w:hAnsi="Arial Narrow"/>
        </w:rPr>
        <w:t>implementación</w:t>
      </w:r>
      <w:r w:rsidRPr="00A170E2">
        <w:rPr>
          <w:rFonts w:ascii="Arial Narrow" w:hAnsi="Arial Narrow"/>
          <w:spacing w:val="-10"/>
        </w:rPr>
        <w:t xml:space="preserve"> </w:t>
      </w:r>
      <w:r w:rsidRPr="00A170E2">
        <w:rPr>
          <w:rFonts w:ascii="Arial Narrow" w:hAnsi="Arial Narrow"/>
        </w:rPr>
        <w:lastRenderedPageBreak/>
        <w:t>y</w:t>
      </w:r>
      <w:r w:rsidRPr="00A170E2">
        <w:rPr>
          <w:rFonts w:ascii="Arial Narrow" w:hAnsi="Arial Narrow"/>
          <w:spacing w:val="-9"/>
        </w:rPr>
        <w:t xml:space="preserve"> </w:t>
      </w:r>
      <w:r w:rsidRPr="00A170E2">
        <w:rPr>
          <w:rFonts w:ascii="Arial Narrow" w:hAnsi="Arial Narrow"/>
        </w:rPr>
        <w:t>seguimiento</w:t>
      </w:r>
      <w:r w:rsidRPr="00A170E2">
        <w:rPr>
          <w:rFonts w:ascii="Arial Narrow" w:hAnsi="Arial Narrow"/>
          <w:spacing w:val="-9"/>
        </w:rPr>
        <w:t xml:space="preserve"> </w:t>
      </w:r>
      <w:r w:rsidRPr="00A170E2">
        <w:rPr>
          <w:rFonts w:ascii="Arial Narrow" w:hAnsi="Arial Narrow"/>
        </w:rPr>
        <w:t>de</w:t>
      </w:r>
      <w:r w:rsidRPr="00A170E2">
        <w:rPr>
          <w:rFonts w:ascii="Arial Narrow" w:hAnsi="Arial Narrow"/>
          <w:spacing w:val="-10"/>
        </w:rPr>
        <w:t xml:space="preserve"> </w:t>
      </w:r>
      <w:r w:rsidRPr="00A170E2">
        <w:rPr>
          <w:rFonts w:ascii="Arial Narrow" w:hAnsi="Arial Narrow"/>
        </w:rPr>
        <w:t>la</w:t>
      </w:r>
      <w:r w:rsidRPr="00A170E2">
        <w:rPr>
          <w:rFonts w:ascii="Arial Narrow" w:hAnsi="Arial Narrow"/>
          <w:spacing w:val="-11"/>
        </w:rPr>
        <w:t xml:space="preserve"> </w:t>
      </w:r>
      <w:r w:rsidRPr="00A170E2">
        <w:rPr>
          <w:rFonts w:ascii="Arial Narrow" w:hAnsi="Arial Narrow"/>
        </w:rPr>
        <w:t>política</w:t>
      </w:r>
      <w:r w:rsidRPr="00A170E2">
        <w:rPr>
          <w:rFonts w:ascii="Arial Narrow" w:hAnsi="Arial Narrow"/>
          <w:spacing w:val="-11"/>
        </w:rPr>
        <w:t xml:space="preserve"> </w:t>
      </w:r>
      <w:r w:rsidRPr="00A170E2">
        <w:rPr>
          <w:rFonts w:ascii="Arial Narrow" w:hAnsi="Arial Narrow"/>
        </w:rPr>
        <w:t>de</w:t>
      </w:r>
      <w:r w:rsidRPr="00A170E2">
        <w:rPr>
          <w:rFonts w:ascii="Arial Narrow" w:hAnsi="Arial Narrow"/>
          <w:spacing w:val="-10"/>
        </w:rPr>
        <w:t xml:space="preserve"> </w:t>
      </w:r>
      <w:r w:rsidRPr="00A170E2">
        <w:rPr>
          <w:rFonts w:ascii="Arial Narrow" w:hAnsi="Arial Narrow"/>
        </w:rPr>
        <w:t>gestión</w:t>
      </w:r>
      <w:r w:rsidRPr="00A170E2">
        <w:rPr>
          <w:rFonts w:ascii="Arial Narrow" w:hAnsi="Arial Narrow"/>
          <w:spacing w:val="-11"/>
        </w:rPr>
        <w:t xml:space="preserve"> </w:t>
      </w:r>
      <w:r w:rsidRPr="00A170E2">
        <w:rPr>
          <w:rFonts w:ascii="Arial Narrow" w:hAnsi="Arial Narrow"/>
        </w:rPr>
        <w:t>del</w:t>
      </w:r>
      <w:r w:rsidRPr="00A170E2">
        <w:rPr>
          <w:rFonts w:ascii="Arial Narrow" w:hAnsi="Arial Narrow"/>
          <w:spacing w:val="-11"/>
        </w:rPr>
        <w:t xml:space="preserve"> </w:t>
      </w:r>
      <w:r w:rsidRPr="00A170E2">
        <w:rPr>
          <w:rFonts w:ascii="Arial Narrow" w:hAnsi="Arial Narrow"/>
        </w:rPr>
        <w:t>conocimiento</w:t>
      </w:r>
      <w:r w:rsidRPr="00A170E2">
        <w:rPr>
          <w:rFonts w:ascii="Arial Narrow" w:hAnsi="Arial Narrow"/>
          <w:spacing w:val="-64"/>
        </w:rPr>
        <w:t xml:space="preserve"> </w:t>
      </w:r>
      <w:r w:rsidRPr="00A170E2">
        <w:rPr>
          <w:rFonts w:ascii="Arial Narrow" w:hAnsi="Arial Narrow"/>
        </w:rPr>
        <w:t>y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la</w:t>
      </w:r>
      <w:r w:rsidRPr="00A170E2">
        <w:rPr>
          <w:rFonts w:ascii="Arial Narrow" w:hAnsi="Arial Narrow"/>
          <w:spacing w:val="-1"/>
        </w:rPr>
        <w:t xml:space="preserve"> </w:t>
      </w:r>
      <w:r w:rsidRPr="00A170E2">
        <w:rPr>
          <w:rFonts w:ascii="Arial Narrow" w:hAnsi="Arial Narrow"/>
        </w:rPr>
        <w:t>innovación</w:t>
      </w:r>
      <w:r w:rsidRPr="00A170E2">
        <w:rPr>
          <w:rFonts w:ascii="Arial Narrow" w:hAnsi="Arial Narrow"/>
          <w:spacing w:val="2"/>
        </w:rPr>
        <w:t xml:space="preserve"> </w:t>
      </w:r>
      <w:r w:rsidRPr="00A170E2">
        <w:rPr>
          <w:rFonts w:ascii="Arial Narrow" w:hAnsi="Arial Narrow"/>
        </w:rPr>
        <w:t>en</w:t>
      </w:r>
      <w:r w:rsidRPr="00A170E2">
        <w:rPr>
          <w:rFonts w:ascii="Arial Narrow" w:hAnsi="Arial Narrow"/>
          <w:spacing w:val="-1"/>
        </w:rPr>
        <w:t xml:space="preserve"> </w:t>
      </w:r>
      <w:r w:rsidRPr="00A170E2">
        <w:rPr>
          <w:rFonts w:ascii="Arial Narrow" w:hAnsi="Arial Narrow"/>
        </w:rPr>
        <w:t>la</w:t>
      </w:r>
      <w:r w:rsidRPr="00A170E2">
        <w:rPr>
          <w:rFonts w:ascii="Arial Narrow" w:hAnsi="Arial Narrow"/>
          <w:spacing w:val="-1"/>
        </w:rPr>
        <w:t xml:space="preserve"> </w:t>
      </w:r>
      <w:r w:rsidRPr="00A170E2">
        <w:rPr>
          <w:rFonts w:ascii="Arial Narrow" w:hAnsi="Arial Narrow"/>
        </w:rPr>
        <w:t>UAEAC.</w:t>
      </w:r>
    </w:p>
    <w:p w14:paraId="0283E949" w14:textId="2E48C930" w:rsidR="00EA490F" w:rsidRPr="00A170E2" w:rsidRDefault="00A170E2" w:rsidP="00A170E2">
      <w:pPr>
        <w:spacing w:before="199"/>
        <w:rPr>
          <w:rFonts w:ascii="Arial Narrow" w:hAnsi="Arial Narrow"/>
          <w:sz w:val="24"/>
          <w:szCs w:val="24"/>
        </w:rPr>
      </w:pPr>
      <w:r w:rsidRPr="00A170E2">
        <w:rPr>
          <w:rFonts w:ascii="Arial Narrow" w:hAnsi="Arial Narrow"/>
          <w:b/>
          <w:sz w:val="24"/>
          <w:szCs w:val="24"/>
        </w:rPr>
        <w:t xml:space="preserve"> </w:t>
      </w:r>
      <w:r w:rsidR="00EA490F" w:rsidRPr="00A170E2">
        <w:rPr>
          <w:rFonts w:ascii="Arial Narrow" w:hAnsi="Arial Narrow"/>
          <w:b/>
          <w:sz w:val="24"/>
          <w:szCs w:val="24"/>
        </w:rPr>
        <w:t>Artículo</w:t>
      </w:r>
      <w:r w:rsidR="00EA490F" w:rsidRPr="00A170E2">
        <w:rPr>
          <w:rFonts w:ascii="Arial Narrow" w:hAnsi="Arial Narrow"/>
          <w:b/>
          <w:spacing w:val="31"/>
          <w:sz w:val="24"/>
          <w:szCs w:val="24"/>
        </w:rPr>
        <w:t xml:space="preserve"> </w:t>
      </w:r>
      <w:r w:rsidR="00EA490F" w:rsidRPr="00A170E2">
        <w:rPr>
          <w:rFonts w:ascii="Arial Narrow" w:hAnsi="Arial Narrow"/>
          <w:b/>
          <w:sz w:val="24"/>
          <w:szCs w:val="24"/>
        </w:rPr>
        <w:t>2º.</w:t>
      </w:r>
      <w:r w:rsidR="00EA490F" w:rsidRPr="00A170E2">
        <w:rPr>
          <w:rFonts w:ascii="Arial Narrow" w:hAnsi="Arial Narrow"/>
          <w:b/>
          <w:spacing w:val="34"/>
          <w:sz w:val="24"/>
          <w:szCs w:val="24"/>
        </w:rPr>
        <w:t xml:space="preserve"> </w:t>
      </w:r>
      <w:r w:rsidR="00EA490F" w:rsidRPr="00A170E2">
        <w:rPr>
          <w:rFonts w:ascii="Arial Narrow" w:hAnsi="Arial Narrow"/>
          <w:b/>
          <w:sz w:val="24"/>
          <w:szCs w:val="24"/>
        </w:rPr>
        <w:t>Composición</w:t>
      </w:r>
      <w:r w:rsidR="00EA490F" w:rsidRPr="00A170E2">
        <w:rPr>
          <w:rFonts w:ascii="Arial Narrow" w:hAnsi="Arial Narrow"/>
          <w:sz w:val="24"/>
          <w:szCs w:val="24"/>
        </w:rPr>
        <w:t>.</w:t>
      </w:r>
      <w:r w:rsidR="00EA490F" w:rsidRPr="00A170E2">
        <w:rPr>
          <w:rFonts w:ascii="Arial Narrow" w:hAnsi="Arial Narrow"/>
          <w:spacing w:val="31"/>
          <w:sz w:val="24"/>
          <w:szCs w:val="24"/>
        </w:rPr>
        <w:t xml:space="preserve"> </w:t>
      </w:r>
      <w:r w:rsidR="00EA490F" w:rsidRPr="00A170E2">
        <w:rPr>
          <w:rFonts w:ascii="Arial Narrow" w:hAnsi="Arial Narrow"/>
          <w:sz w:val="24"/>
          <w:szCs w:val="24"/>
        </w:rPr>
        <w:t>El</w:t>
      </w:r>
      <w:r w:rsidR="00EA490F" w:rsidRPr="00A170E2">
        <w:rPr>
          <w:rFonts w:ascii="Arial Narrow" w:hAnsi="Arial Narrow"/>
          <w:spacing w:val="39"/>
          <w:sz w:val="24"/>
          <w:szCs w:val="24"/>
        </w:rPr>
        <w:t xml:space="preserve"> </w:t>
      </w:r>
      <w:r w:rsidR="00EA490F" w:rsidRPr="00A170E2">
        <w:rPr>
          <w:rFonts w:ascii="Arial Narrow" w:hAnsi="Arial Narrow"/>
          <w:sz w:val="24"/>
          <w:szCs w:val="24"/>
        </w:rPr>
        <w:t>Equipo</w:t>
      </w:r>
      <w:r w:rsidR="00EA490F" w:rsidRPr="00A170E2">
        <w:rPr>
          <w:rFonts w:ascii="Arial Narrow" w:hAnsi="Arial Narrow"/>
          <w:spacing w:val="34"/>
          <w:sz w:val="24"/>
          <w:szCs w:val="24"/>
        </w:rPr>
        <w:t xml:space="preserve"> </w:t>
      </w:r>
      <w:r w:rsidR="00EA490F" w:rsidRPr="00A170E2">
        <w:rPr>
          <w:rFonts w:ascii="Arial Narrow" w:hAnsi="Arial Narrow"/>
          <w:sz w:val="24"/>
          <w:szCs w:val="24"/>
        </w:rPr>
        <w:t>Catalizador</w:t>
      </w:r>
      <w:r w:rsidR="00EA490F" w:rsidRPr="00A170E2">
        <w:rPr>
          <w:rFonts w:ascii="Arial Narrow" w:hAnsi="Arial Narrow"/>
          <w:spacing w:val="34"/>
          <w:sz w:val="24"/>
          <w:szCs w:val="24"/>
        </w:rPr>
        <w:t xml:space="preserve"> </w:t>
      </w:r>
      <w:r w:rsidR="00EA490F" w:rsidRPr="00A170E2">
        <w:rPr>
          <w:rFonts w:ascii="Arial Narrow" w:hAnsi="Arial Narrow"/>
          <w:sz w:val="24"/>
          <w:szCs w:val="24"/>
        </w:rPr>
        <w:t>estará</w:t>
      </w:r>
      <w:r w:rsidR="001F3D7D" w:rsidRPr="00A170E2">
        <w:rPr>
          <w:rFonts w:ascii="Arial Narrow" w:hAnsi="Arial Narrow"/>
          <w:sz w:val="24"/>
          <w:szCs w:val="24"/>
        </w:rPr>
        <w:t xml:space="preserve"> </w:t>
      </w:r>
      <w:r w:rsidR="00EA490F" w:rsidRPr="00A170E2">
        <w:rPr>
          <w:rFonts w:ascii="Arial Narrow" w:hAnsi="Arial Narrow"/>
          <w:spacing w:val="-64"/>
          <w:sz w:val="24"/>
          <w:szCs w:val="24"/>
        </w:rPr>
        <w:t xml:space="preserve"> </w:t>
      </w:r>
      <w:r w:rsidR="001F3D7D" w:rsidRPr="00A170E2">
        <w:rPr>
          <w:rFonts w:ascii="Arial Narrow" w:hAnsi="Arial Narrow"/>
          <w:spacing w:val="-64"/>
          <w:sz w:val="24"/>
          <w:szCs w:val="24"/>
        </w:rPr>
        <w:t xml:space="preserve"> </w:t>
      </w:r>
      <w:r w:rsidR="00EA490F" w:rsidRPr="00A170E2">
        <w:rPr>
          <w:rFonts w:ascii="Arial Narrow" w:hAnsi="Arial Narrow"/>
          <w:sz w:val="24"/>
          <w:szCs w:val="24"/>
        </w:rPr>
        <w:t>compuesto</w:t>
      </w:r>
      <w:r w:rsidR="00EA490F" w:rsidRPr="00A170E2">
        <w:rPr>
          <w:rFonts w:ascii="Arial Narrow" w:hAnsi="Arial Narrow"/>
          <w:spacing w:val="-1"/>
          <w:sz w:val="24"/>
          <w:szCs w:val="24"/>
        </w:rPr>
        <w:t xml:space="preserve"> </w:t>
      </w:r>
      <w:r w:rsidR="00EA490F" w:rsidRPr="00A170E2">
        <w:rPr>
          <w:rFonts w:ascii="Arial Narrow" w:hAnsi="Arial Narrow"/>
          <w:sz w:val="24"/>
          <w:szCs w:val="24"/>
        </w:rPr>
        <w:t>por:</w:t>
      </w:r>
    </w:p>
    <w:p w14:paraId="19994C5F" w14:textId="77777777" w:rsidR="00EA490F" w:rsidRPr="00904021" w:rsidRDefault="00EA490F" w:rsidP="00EA490F">
      <w:pPr>
        <w:pStyle w:val="Prrafodelista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165" w:line="259" w:lineRule="auto"/>
        <w:ind w:right="119"/>
        <w:jc w:val="both"/>
        <w:rPr>
          <w:rFonts w:ascii="Arial Narrow" w:hAnsi="Arial Narrow"/>
          <w:bCs/>
        </w:rPr>
      </w:pPr>
      <w:r w:rsidRPr="00904021">
        <w:rPr>
          <w:rFonts w:ascii="Arial Narrow" w:hAnsi="Arial Narrow"/>
          <w:bCs/>
        </w:rPr>
        <w:t>Secretario General o su delegado.</w:t>
      </w:r>
    </w:p>
    <w:p w14:paraId="29138A7E" w14:textId="77777777" w:rsidR="00EA490F" w:rsidRPr="00904021" w:rsidRDefault="00EA490F" w:rsidP="00EA490F">
      <w:pPr>
        <w:pStyle w:val="Prrafodelista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1" w:line="259" w:lineRule="auto"/>
        <w:ind w:right="119"/>
        <w:jc w:val="both"/>
        <w:rPr>
          <w:rFonts w:ascii="Arial Narrow" w:hAnsi="Arial Narrow"/>
          <w:bCs/>
        </w:rPr>
      </w:pPr>
      <w:r w:rsidRPr="00904021">
        <w:rPr>
          <w:rFonts w:ascii="Arial Narrow" w:hAnsi="Arial Narrow"/>
          <w:bCs/>
        </w:rPr>
        <w:t>Secretario</w:t>
      </w:r>
      <w:r w:rsidRPr="00904021">
        <w:rPr>
          <w:rFonts w:ascii="Arial Narrow" w:hAnsi="Arial Narrow"/>
          <w:bCs/>
          <w:spacing w:val="-11"/>
        </w:rPr>
        <w:t xml:space="preserve"> </w:t>
      </w:r>
      <w:r w:rsidRPr="00904021">
        <w:rPr>
          <w:rFonts w:ascii="Arial Narrow" w:hAnsi="Arial Narrow"/>
          <w:bCs/>
        </w:rPr>
        <w:t>Centro</w:t>
      </w:r>
      <w:r w:rsidRPr="00904021">
        <w:rPr>
          <w:rFonts w:ascii="Arial Narrow" w:hAnsi="Arial Narrow"/>
          <w:bCs/>
          <w:spacing w:val="-11"/>
        </w:rPr>
        <w:t xml:space="preserve"> </w:t>
      </w:r>
      <w:r w:rsidRPr="00904021">
        <w:rPr>
          <w:rFonts w:ascii="Arial Narrow" w:hAnsi="Arial Narrow"/>
          <w:bCs/>
        </w:rPr>
        <w:t>de</w:t>
      </w:r>
      <w:r w:rsidRPr="00904021">
        <w:rPr>
          <w:rFonts w:ascii="Arial Narrow" w:hAnsi="Arial Narrow"/>
          <w:bCs/>
          <w:spacing w:val="-8"/>
        </w:rPr>
        <w:t xml:space="preserve"> </w:t>
      </w:r>
      <w:r w:rsidRPr="00904021">
        <w:rPr>
          <w:rFonts w:ascii="Arial Narrow" w:hAnsi="Arial Narrow"/>
          <w:bCs/>
        </w:rPr>
        <w:t>Estudios</w:t>
      </w:r>
      <w:r w:rsidRPr="00904021">
        <w:rPr>
          <w:rFonts w:ascii="Arial Narrow" w:hAnsi="Arial Narrow"/>
          <w:bCs/>
          <w:spacing w:val="-7"/>
        </w:rPr>
        <w:t xml:space="preserve"> </w:t>
      </w:r>
      <w:r w:rsidRPr="00904021">
        <w:rPr>
          <w:rFonts w:ascii="Arial Narrow" w:hAnsi="Arial Narrow"/>
          <w:bCs/>
        </w:rPr>
        <w:t>Aeronáuticos</w:t>
      </w:r>
      <w:r w:rsidRPr="00904021">
        <w:rPr>
          <w:rFonts w:ascii="Arial Narrow" w:hAnsi="Arial Narrow"/>
          <w:bCs/>
          <w:spacing w:val="1"/>
        </w:rPr>
        <w:t xml:space="preserve"> </w:t>
      </w:r>
      <w:r w:rsidRPr="00904021">
        <w:rPr>
          <w:rFonts w:ascii="Arial Narrow" w:hAnsi="Arial Narrow"/>
          <w:bCs/>
        </w:rPr>
        <w:t>-</w:t>
      </w:r>
      <w:r w:rsidRPr="00904021">
        <w:rPr>
          <w:rFonts w:ascii="Arial Narrow" w:hAnsi="Arial Narrow"/>
          <w:bCs/>
          <w:spacing w:val="-9"/>
        </w:rPr>
        <w:t xml:space="preserve"> </w:t>
      </w:r>
      <w:r w:rsidRPr="00904021">
        <w:rPr>
          <w:rFonts w:ascii="Arial Narrow" w:hAnsi="Arial Narrow"/>
          <w:bCs/>
        </w:rPr>
        <w:t>CEA</w:t>
      </w:r>
      <w:r w:rsidRPr="00904021">
        <w:rPr>
          <w:rFonts w:ascii="Arial Narrow" w:hAnsi="Arial Narrow"/>
          <w:bCs/>
          <w:spacing w:val="-7"/>
        </w:rPr>
        <w:t xml:space="preserve"> </w:t>
      </w:r>
      <w:proofErr w:type="gramStart"/>
      <w:r w:rsidRPr="00904021">
        <w:rPr>
          <w:rFonts w:ascii="Arial Narrow" w:hAnsi="Arial Narrow"/>
          <w:bCs/>
        </w:rPr>
        <w:t xml:space="preserve">o </w:t>
      </w:r>
      <w:r w:rsidRPr="00904021">
        <w:rPr>
          <w:rFonts w:ascii="Arial Narrow" w:hAnsi="Arial Narrow"/>
          <w:bCs/>
          <w:spacing w:val="-64"/>
        </w:rPr>
        <w:t xml:space="preserve"> </w:t>
      </w:r>
      <w:r w:rsidRPr="00904021">
        <w:rPr>
          <w:rFonts w:ascii="Arial Narrow" w:hAnsi="Arial Narrow"/>
          <w:bCs/>
        </w:rPr>
        <w:t>su</w:t>
      </w:r>
      <w:proofErr w:type="gramEnd"/>
      <w:r w:rsidRPr="00904021">
        <w:rPr>
          <w:rFonts w:ascii="Arial Narrow" w:hAnsi="Arial Narrow"/>
          <w:bCs/>
        </w:rPr>
        <w:t xml:space="preserve"> delegado.</w:t>
      </w:r>
    </w:p>
    <w:p w14:paraId="6DB4D42B" w14:textId="77777777" w:rsidR="00EA490F" w:rsidRPr="00904021" w:rsidRDefault="00EA490F" w:rsidP="00EA490F">
      <w:pPr>
        <w:pStyle w:val="Prrafodelista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line="259" w:lineRule="auto"/>
        <w:ind w:right="111"/>
        <w:jc w:val="both"/>
        <w:rPr>
          <w:rFonts w:ascii="Arial Narrow" w:hAnsi="Arial Narrow"/>
          <w:bCs/>
        </w:rPr>
      </w:pPr>
      <w:r w:rsidRPr="00904021">
        <w:rPr>
          <w:rFonts w:ascii="Arial Narrow" w:hAnsi="Arial Narrow"/>
          <w:bCs/>
        </w:rPr>
        <w:t>Jefe</w:t>
      </w:r>
      <w:r w:rsidRPr="00904021">
        <w:rPr>
          <w:rFonts w:ascii="Arial Narrow" w:hAnsi="Arial Narrow"/>
          <w:bCs/>
          <w:spacing w:val="-7"/>
        </w:rPr>
        <w:t xml:space="preserve"> </w:t>
      </w:r>
      <w:r w:rsidRPr="00904021">
        <w:rPr>
          <w:rFonts w:ascii="Arial Narrow" w:hAnsi="Arial Narrow"/>
          <w:bCs/>
        </w:rPr>
        <w:t>de</w:t>
      </w:r>
      <w:r w:rsidRPr="00904021">
        <w:rPr>
          <w:rFonts w:ascii="Arial Narrow" w:hAnsi="Arial Narrow"/>
          <w:bCs/>
          <w:spacing w:val="-6"/>
        </w:rPr>
        <w:t xml:space="preserve"> </w:t>
      </w:r>
      <w:r w:rsidRPr="00904021">
        <w:rPr>
          <w:rFonts w:ascii="Arial Narrow" w:hAnsi="Arial Narrow"/>
          <w:bCs/>
        </w:rPr>
        <w:t>la</w:t>
      </w:r>
      <w:r w:rsidRPr="00904021">
        <w:rPr>
          <w:rFonts w:ascii="Arial Narrow" w:hAnsi="Arial Narrow"/>
          <w:bCs/>
          <w:spacing w:val="-7"/>
        </w:rPr>
        <w:t xml:space="preserve"> </w:t>
      </w:r>
      <w:r w:rsidRPr="00904021">
        <w:rPr>
          <w:rFonts w:ascii="Arial Narrow" w:hAnsi="Arial Narrow"/>
          <w:bCs/>
        </w:rPr>
        <w:t>Oficina</w:t>
      </w:r>
      <w:r w:rsidRPr="00904021">
        <w:rPr>
          <w:rFonts w:ascii="Arial Narrow" w:hAnsi="Arial Narrow"/>
          <w:bCs/>
          <w:spacing w:val="-1"/>
        </w:rPr>
        <w:t xml:space="preserve"> </w:t>
      </w:r>
      <w:r w:rsidRPr="00904021">
        <w:rPr>
          <w:rFonts w:ascii="Arial Narrow" w:hAnsi="Arial Narrow"/>
          <w:bCs/>
        </w:rPr>
        <w:t>Asesora</w:t>
      </w:r>
      <w:r w:rsidRPr="00904021">
        <w:rPr>
          <w:rFonts w:ascii="Arial Narrow" w:hAnsi="Arial Narrow"/>
          <w:bCs/>
          <w:spacing w:val="-6"/>
        </w:rPr>
        <w:t xml:space="preserve"> </w:t>
      </w:r>
      <w:r w:rsidRPr="00904021">
        <w:rPr>
          <w:rFonts w:ascii="Arial Narrow" w:hAnsi="Arial Narrow"/>
          <w:bCs/>
        </w:rPr>
        <w:t>de</w:t>
      </w:r>
      <w:r w:rsidRPr="00904021">
        <w:rPr>
          <w:rFonts w:ascii="Arial Narrow" w:hAnsi="Arial Narrow"/>
          <w:bCs/>
          <w:spacing w:val="-7"/>
        </w:rPr>
        <w:t xml:space="preserve"> </w:t>
      </w:r>
      <w:r w:rsidRPr="00904021">
        <w:rPr>
          <w:rFonts w:ascii="Arial Narrow" w:hAnsi="Arial Narrow"/>
          <w:bCs/>
        </w:rPr>
        <w:t>Planeación</w:t>
      </w:r>
      <w:r w:rsidRPr="00904021">
        <w:rPr>
          <w:rFonts w:ascii="Arial Narrow" w:hAnsi="Arial Narrow"/>
          <w:bCs/>
          <w:spacing w:val="-4"/>
        </w:rPr>
        <w:t xml:space="preserve"> </w:t>
      </w:r>
      <w:r w:rsidRPr="00904021">
        <w:rPr>
          <w:rFonts w:ascii="Arial Narrow" w:hAnsi="Arial Narrow"/>
          <w:bCs/>
        </w:rPr>
        <w:t>-</w:t>
      </w:r>
      <w:r w:rsidRPr="00904021">
        <w:rPr>
          <w:rFonts w:ascii="Arial Narrow" w:hAnsi="Arial Narrow"/>
          <w:bCs/>
          <w:spacing w:val="-3"/>
        </w:rPr>
        <w:t xml:space="preserve"> </w:t>
      </w:r>
      <w:r w:rsidRPr="00904021">
        <w:rPr>
          <w:rFonts w:ascii="Arial Narrow" w:hAnsi="Arial Narrow"/>
          <w:bCs/>
        </w:rPr>
        <w:t>OAP</w:t>
      </w:r>
      <w:r w:rsidRPr="00904021">
        <w:rPr>
          <w:rFonts w:ascii="Arial Narrow" w:hAnsi="Arial Narrow"/>
          <w:bCs/>
          <w:spacing w:val="-7"/>
        </w:rPr>
        <w:t xml:space="preserve"> </w:t>
      </w:r>
      <w:r w:rsidRPr="00904021">
        <w:rPr>
          <w:rFonts w:ascii="Arial Narrow" w:hAnsi="Arial Narrow"/>
          <w:bCs/>
        </w:rPr>
        <w:t>o</w:t>
      </w:r>
      <w:r w:rsidRPr="00904021">
        <w:rPr>
          <w:rFonts w:ascii="Arial Narrow" w:hAnsi="Arial Narrow"/>
          <w:bCs/>
          <w:spacing w:val="-9"/>
        </w:rPr>
        <w:t xml:space="preserve"> </w:t>
      </w:r>
      <w:r w:rsidRPr="00904021">
        <w:rPr>
          <w:rFonts w:ascii="Arial Narrow" w:hAnsi="Arial Narrow"/>
          <w:bCs/>
        </w:rPr>
        <w:t>su</w:t>
      </w:r>
      <w:r w:rsidRPr="00904021">
        <w:rPr>
          <w:rFonts w:ascii="Arial Narrow" w:hAnsi="Arial Narrow"/>
          <w:bCs/>
          <w:spacing w:val="-5"/>
        </w:rPr>
        <w:t xml:space="preserve"> </w:t>
      </w:r>
      <w:r w:rsidRPr="00904021">
        <w:rPr>
          <w:rFonts w:ascii="Arial Narrow" w:hAnsi="Arial Narrow"/>
          <w:bCs/>
        </w:rPr>
        <w:t>delegado.</w:t>
      </w:r>
      <w:r w:rsidRPr="00904021">
        <w:rPr>
          <w:rFonts w:ascii="Arial Narrow" w:hAnsi="Arial Narrow"/>
          <w:bCs/>
          <w:spacing w:val="-64"/>
        </w:rPr>
        <w:t xml:space="preserve"> </w:t>
      </w:r>
    </w:p>
    <w:p w14:paraId="4D3C7200" w14:textId="77777777" w:rsidR="00EA490F" w:rsidRPr="00904021" w:rsidRDefault="00EA490F" w:rsidP="00EA490F">
      <w:pPr>
        <w:pStyle w:val="Prrafodelista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line="259" w:lineRule="auto"/>
        <w:ind w:right="111"/>
        <w:jc w:val="both"/>
        <w:rPr>
          <w:rFonts w:ascii="Arial Narrow" w:hAnsi="Arial Narrow"/>
          <w:bCs/>
        </w:rPr>
      </w:pPr>
      <w:r w:rsidRPr="00904021">
        <w:rPr>
          <w:rFonts w:ascii="Arial Narrow" w:hAnsi="Arial Narrow"/>
          <w:bCs/>
        </w:rPr>
        <w:t>Jefe de la Oficina Control Interno - OCI o su delegado.</w:t>
      </w:r>
    </w:p>
    <w:p w14:paraId="22EE57EC" w14:textId="77777777" w:rsidR="00EA490F" w:rsidRPr="00904021" w:rsidRDefault="00EA490F" w:rsidP="00EA490F">
      <w:pPr>
        <w:pStyle w:val="Prrafodelista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line="259" w:lineRule="auto"/>
        <w:ind w:right="113"/>
        <w:jc w:val="both"/>
        <w:rPr>
          <w:rFonts w:ascii="Arial Narrow" w:hAnsi="Arial Narrow"/>
          <w:bCs/>
        </w:rPr>
      </w:pPr>
      <w:r w:rsidRPr="00904021">
        <w:rPr>
          <w:rFonts w:ascii="Arial Narrow" w:hAnsi="Arial Narrow"/>
          <w:bCs/>
        </w:rPr>
        <w:t>Secretario de Tecnologías de la Información - STI o su delegado.</w:t>
      </w:r>
      <w:r w:rsidRPr="00904021">
        <w:rPr>
          <w:rFonts w:ascii="Arial Narrow" w:hAnsi="Arial Narrow"/>
          <w:bCs/>
          <w:spacing w:val="-64"/>
        </w:rPr>
        <w:t xml:space="preserve"> </w:t>
      </w:r>
    </w:p>
    <w:p w14:paraId="2CAFBE1F" w14:textId="77777777" w:rsidR="00EA490F" w:rsidRPr="00904021" w:rsidRDefault="00EA490F" w:rsidP="00EA490F">
      <w:pPr>
        <w:pStyle w:val="Prrafodelista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line="256" w:lineRule="auto"/>
        <w:ind w:right="111"/>
        <w:jc w:val="both"/>
        <w:rPr>
          <w:rFonts w:ascii="Arial Narrow" w:hAnsi="Arial Narrow"/>
          <w:bCs/>
        </w:rPr>
      </w:pPr>
      <w:r w:rsidRPr="00904021">
        <w:rPr>
          <w:rFonts w:ascii="Arial Narrow" w:hAnsi="Arial Narrow"/>
          <w:bCs/>
        </w:rPr>
        <w:t>Director</w:t>
      </w:r>
      <w:r w:rsidRPr="00904021">
        <w:rPr>
          <w:rFonts w:ascii="Arial Narrow" w:hAnsi="Arial Narrow"/>
          <w:bCs/>
          <w:spacing w:val="-12"/>
        </w:rPr>
        <w:t xml:space="preserve"> </w:t>
      </w:r>
      <w:r w:rsidRPr="00904021">
        <w:rPr>
          <w:rFonts w:ascii="Arial Narrow" w:hAnsi="Arial Narrow"/>
          <w:bCs/>
        </w:rPr>
        <w:t>de</w:t>
      </w:r>
      <w:r w:rsidRPr="00904021">
        <w:rPr>
          <w:rFonts w:ascii="Arial Narrow" w:hAnsi="Arial Narrow"/>
          <w:bCs/>
          <w:spacing w:val="-11"/>
        </w:rPr>
        <w:t xml:space="preserve"> </w:t>
      </w:r>
      <w:r w:rsidRPr="00904021">
        <w:rPr>
          <w:rFonts w:ascii="Arial Narrow" w:hAnsi="Arial Narrow"/>
          <w:bCs/>
        </w:rPr>
        <w:t>la</w:t>
      </w:r>
      <w:r w:rsidRPr="00904021">
        <w:rPr>
          <w:rFonts w:ascii="Arial Narrow" w:hAnsi="Arial Narrow"/>
          <w:bCs/>
          <w:spacing w:val="-11"/>
        </w:rPr>
        <w:t xml:space="preserve"> </w:t>
      </w:r>
      <w:r w:rsidRPr="00904021">
        <w:rPr>
          <w:rFonts w:ascii="Arial Narrow" w:hAnsi="Arial Narrow"/>
          <w:bCs/>
        </w:rPr>
        <w:t>Dirección</w:t>
      </w:r>
      <w:r w:rsidRPr="00904021">
        <w:rPr>
          <w:rFonts w:ascii="Arial Narrow" w:hAnsi="Arial Narrow"/>
          <w:bCs/>
          <w:spacing w:val="-15"/>
        </w:rPr>
        <w:t xml:space="preserve"> </w:t>
      </w:r>
      <w:r w:rsidRPr="00904021">
        <w:rPr>
          <w:rFonts w:ascii="Arial Narrow" w:hAnsi="Arial Narrow"/>
          <w:bCs/>
        </w:rPr>
        <w:t>de</w:t>
      </w:r>
      <w:r w:rsidRPr="00904021">
        <w:rPr>
          <w:rFonts w:ascii="Arial Narrow" w:hAnsi="Arial Narrow"/>
          <w:bCs/>
          <w:spacing w:val="-11"/>
        </w:rPr>
        <w:t xml:space="preserve"> </w:t>
      </w:r>
      <w:r w:rsidRPr="00904021">
        <w:rPr>
          <w:rFonts w:ascii="Arial Narrow" w:hAnsi="Arial Narrow"/>
          <w:bCs/>
        </w:rPr>
        <w:t>Gestión</w:t>
      </w:r>
      <w:r w:rsidRPr="00904021">
        <w:rPr>
          <w:rFonts w:ascii="Arial Narrow" w:hAnsi="Arial Narrow"/>
          <w:bCs/>
          <w:spacing w:val="-14"/>
        </w:rPr>
        <w:t xml:space="preserve"> </w:t>
      </w:r>
      <w:r w:rsidRPr="00904021">
        <w:rPr>
          <w:rFonts w:ascii="Arial Narrow" w:hAnsi="Arial Narrow"/>
          <w:bCs/>
        </w:rPr>
        <w:t>Humana</w:t>
      </w:r>
      <w:r w:rsidRPr="00904021">
        <w:rPr>
          <w:rFonts w:ascii="Arial Narrow" w:hAnsi="Arial Narrow"/>
          <w:bCs/>
          <w:spacing w:val="-4"/>
        </w:rPr>
        <w:t xml:space="preserve"> </w:t>
      </w:r>
      <w:r w:rsidRPr="00904021">
        <w:rPr>
          <w:rFonts w:ascii="Arial Narrow" w:hAnsi="Arial Narrow"/>
          <w:bCs/>
        </w:rPr>
        <w:t>-</w:t>
      </w:r>
      <w:r w:rsidRPr="00904021">
        <w:rPr>
          <w:rFonts w:ascii="Arial Narrow" w:hAnsi="Arial Narrow"/>
          <w:bCs/>
          <w:spacing w:val="-13"/>
        </w:rPr>
        <w:t xml:space="preserve"> </w:t>
      </w:r>
      <w:r w:rsidRPr="00904021">
        <w:rPr>
          <w:rFonts w:ascii="Arial Narrow" w:hAnsi="Arial Narrow"/>
          <w:bCs/>
        </w:rPr>
        <w:t>DGH</w:t>
      </w:r>
      <w:r w:rsidRPr="00904021">
        <w:rPr>
          <w:rFonts w:ascii="Arial Narrow" w:hAnsi="Arial Narrow"/>
          <w:bCs/>
          <w:spacing w:val="-11"/>
        </w:rPr>
        <w:t xml:space="preserve"> </w:t>
      </w:r>
      <w:r w:rsidRPr="00904021">
        <w:rPr>
          <w:rFonts w:ascii="Arial Narrow" w:hAnsi="Arial Narrow"/>
          <w:bCs/>
        </w:rPr>
        <w:t>o</w:t>
      </w:r>
      <w:r w:rsidRPr="00904021">
        <w:rPr>
          <w:rFonts w:ascii="Arial Narrow" w:hAnsi="Arial Narrow"/>
          <w:bCs/>
          <w:spacing w:val="-9"/>
        </w:rPr>
        <w:t xml:space="preserve"> </w:t>
      </w:r>
      <w:r w:rsidRPr="00904021">
        <w:rPr>
          <w:rFonts w:ascii="Arial Narrow" w:hAnsi="Arial Narrow"/>
          <w:bCs/>
        </w:rPr>
        <w:t>su</w:t>
      </w:r>
      <w:r w:rsidRPr="00904021">
        <w:rPr>
          <w:rFonts w:ascii="Arial Narrow" w:hAnsi="Arial Narrow"/>
          <w:bCs/>
          <w:spacing w:val="-9"/>
        </w:rPr>
        <w:t xml:space="preserve"> </w:t>
      </w:r>
      <w:r w:rsidRPr="00904021">
        <w:rPr>
          <w:rFonts w:ascii="Arial Narrow" w:hAnsi="Arial Narrow"/>
          <w:bCs/>
        </w:rPr>
        <w:t>delegado.</w:t>
      </w:r>
      <w:r w:rsidRPr="00904021">
        <w:rPr>
          <w:rFonts w:ascii="Arial Narrow" w:hAnsi="Arial Narrow"/>
          <w:bCs/>
          <w:spacing w:val="-65"/>
        </w:rPr>
        <w:t xml:space="preserve"> </w:t>
      </w:r>
    </w:p>
    <w:p w14:paraId="30925AF2" w14:textId="28FB476C" w:rsidR="00901317" w:rsidRPr="00904021" w:rsidRDefault="00EA490F" w:rsidP="00EA490F">
      <w:pPr>
        <w:pStyle w:val="Prrafodelista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7" w:line="259" w:lineRule="auto"/>
        <w:ind w:right="111"/>
        <w:jc w:val="both"/>
        <w:rPr>
          <w:rFonts w:ascii="Arial Narrow" w:hAnsi="Arial Narrow"/>
          <w:bCs/>
        </w:rPr>
      </w:pPr>
      <w:r w:rsidRPr="00904021">
        <w:rPr>
          <w:rFonts w:ascii="Arial Narrow" w:hAnsi="Arial Narrow"/>
          <w:bCs/>
        </w:rPr>
        <w:t>Jefe de la Oficina de comunicaciones y relacionamiento Institucional -</w:t>
      </w:r>
      <w:r w:rsidRPr="00904021">
        <w:rPr>
          <w:rFonts w:ascii="Arial Narrow" w:hAnsi="Arial Narrow"/>
          <w:bCs/>
          <w:spacing w:val="1"/>
        </w:rPr>
        <w:t xml:space="preserve"> </w:t>
      </w:r>
      <w:r w:rsidRPr="00904021">
        <w:rPr>
          <w:rFonts w:ascii="Arial Narrow" w:hAnsi="Arial Narrow"/>
          <w:bCs/>
        </w:rPr>
        <w:t>OACRI</w:t>
      </w:r>
      <w:r w:rsidRPr="00904021">
        <w:rPr>
          <w:rFonts w:ascii="Arial Narrow" w:hAnsi="Arial Narrow"/>
          <w:bCs/>
          <w:spacing w:val="-19"/>
        </w:rPr>
        <w:t xml:space="preserve"> </w:t>
      </w:r>
      <w:r w:rsidRPr="00904021">
        <w:rPr>
          <w:rFonts w:ascii="Arial Narrow" w:hAnsi="Arial Narrow"/>
          <w:bCs/>
        </w:rPr>
        <w:t>o</w:t>
      </w:r>
      <w:r w:rsidRPr="00904021">
        <w:rPr>
          <w:rFonts w:ascii="Arial Narrow" w:hAnsi="Arial Narrow"/>
          <w:bCs/>
          <w:spacing w:val="-19"/>
        </w:rPr>
        <w:t xml:space="preserve"> </w:t>
      </w:r>
      <w:r w:rsidRPr="00904021">
        <w:rPr>
          <w:rFonts w:ascii="Arial Narrow" w:hAnsi="Arial Narrow"/>
          <w:bCs/>
        </w:rPr>
        <w:t>su</w:t>
      </w:r>
      <w:r w:rsidRPr="00904021">
        <w:rPr>
          <w:rFonts w:ascii="Arial Narrow" w:hAnsi="Arial Narrow"/>
          <w:bCs/>
          <w:spacing w:val="-13"/>
        </w:rPr>
        <w:t xml:space="preserve"> </w:t>
      </w:r>
      <w:r w:rsidRPr="00904021">
        <w:rPr>
          <w:rFonts w:ascii="Arial Narrow" w:hAnsi="Arial Narrow"/>
          <w:bCs/>
        </w:rPr>
        <w:t>delegado.</w:t>
      </w:r>
    </w:p>
    <w:p w14:paraId="30398825" w14:textId="2F04B305" w:rsidR="00EA490F" w:rsidRPr="00904021" w:rsidRDefault="00EA490F" w:rsidP="00EA490F">
      <w:pPr>
        <w:pStyle w:val="Prrafodelista"/>
        <w:widowControl w:val="0"/>
        <w:numPr>
          <w:ilvl w:val="0"/>
          <w:numId w:val="4"/>
        </w:numPr>
        <w:tabs>
          <w:tab w:val="left" w:pos="821"/>
        </w:tabs>
        <w:autoSpaceDE w:val="0"/>
        <w:autoSpaceDN w:val="0"/>
        <w:spacing w:before="7" w:line="259" w:lineRule="auto"/>
        <w:ind w:right="111"/>
        <w:jc w:val="both"/>
        <w:rPr>
          <w:rFonts w:ascii="Arial Narrow" w:hAnsi="Arial Narrow"/>
          <w:bCs/>
        </w:rPr>
      </w:pPr>
      <w:r w:rsidRPr="00904021">
        <w:rPr>
          <w:rFonts w:ascii="Arial Narrow" w:hAnsi="Arial Narrow"/>
          <w:bCs/>
        </w:rPr>
        <w:t>Secretario</w:t>
      </w:r>
      <w:r w:rsidRPr="00904021">
        <w:rPr>
          <w:rFonts w:ascii="Arial Narrow" w:hAnsi="Arial Narrow"/>
          <w:bCs/>
          <w:spacing w:val="1"/>
        </w:rPr>
        <w:t xml:space="preserve"> </w:t>
      </w:r>
      <w:r w:rsidRPr="00904021">
        <w:rPr>
          <w:rFonts w:ascii="Arial Narrow" w:hAnsi="Arial Narrow"/>
          <w:bCs/>
        </w:rPr>
        <w:t>de</w:t>
      </w:r>
      <w:r w:rsidRPr="00904021">
        <w:rPr>
          <w:rFonts w:ascii="Arial Narrow" w:hAnsi="Arial Narrow"/>
          <w:bCs/>
          <w:spacing w:val="1"/>
        </w:rPr>
        <w:t xml:space="preserve"> </w:t>
      </w:r>
      <w:r w:rsidRPr="00904021">
        <w:rPr>
          <w:rFonts w:ascii="Arial Narrow" w:hAnsi="Arial Narrow"/>
          <w:bCs/>
        </w:rPr>
        <w:t>la</w:t>
      </w:r>
      <w:r w:rsidRPr="00904021">
        <w:rPr>
          <w:rFonts w:ascii="Arial Narrow" w:hAnsi="Arial Narrow"/>
          <w:bCs/>
          <w:spacing w:val="1"/>
        </w:rPr>
        <w:t xml:space="preserve"> </w:t>
      </w:r>
      <w:r w:rsidRPr="00904021">
        <w:rPr>
          <w:rFonts w:ascii="Arial Narrow" w:hAnsi="Arial Narrow"/>
          <w:bCs/>
        </w:rPr>
        <w:t>Secretaría</w:t>
      </w:r>
      <w:r w:rsidRPr="00904021">
        <w:rPr>
          <w:rFonts w:ascii="Arial Narrow" w:hAnsi="Arial Narrow"/>
          <w:bCs/>
          <w:spacing w:val="1"/>
        </w:rPr>
        <w:t xml:space="preserve"> </w:t>
      </w:r>
      <w:r w:rsidRPr="00904021">
        <w:rPr>
          <w:rFonts w:ascii="Arial Narrow" w:hAnsi="Arial Narrow"/>
          <w:bCs/>
        </w:rPr>
        <w:t>de</w:t>
      </w:r>
      <w:r w:rsidRPr="00904021">
        <w:rPr>
          <w:rFonts w:ascii="Arial Narrow" w:hAnsi="Arial Narrow"/>
          <w:bCs/>
          <w:spacing w:val="1"/>
        </w:rPr>
        <w:t xml:space="preserve"> </w:t>
      </w:r>
      <w:r w:rsidRPr="00904021">
        <w:rPr>
          <w:rFonts w:ascii="Arial Narrow" w:hAnsi="Arial Narrow"/>
          <w:bCs/>
        </w:rPr>
        <w:t>Autoridad</w:t>
      </w:r>
      <w:r w:rsidRPr="00904021">
        <w:rPr>
          <w:rFonts w:ascii="Arial Narrow" w:hAnsi="Arial Narrow"/>
          <w:bCs/>
          <w:spacing w:val="1"/>
        </w:rPr>
        <w:t xml:space="preserve"> </w:t>
      </w:r>
      <w:r w:rsidRPr="00904021">
        <w:rPr>
          <w:rFonts w:ascii="Arial Narrow" w:hAnsi="Arial Narrow"/>
          <w:bCs/>
        </w:rPr>
        <w:t>Aeronáutica</w:t>
      </w:r>
      <w:r w:rsidRPr="00904021">
        <w:rPr>
          <w:rFonts w:ascii="Arial Narrow" w:hAnsi="Arial Narrow"/>
          <w:bCs/>
          <w:spacing w:val="1"/>
        </w:rPr>
        <w:t xml:space="preserve"> </w:t>
      </w:r>
      <w:r w:rsidRPr="00904021">
        <w:rPr>
          <w:rFonts w:ascii="Arial Narrow" w:hAnsi="Arial Narrow"/>
          <w:bCs/>
        </w:rPr>
        <w:t>-</w:t>
      </w:r>
      <w:r w:rsidRPr="00904021">
        <w:rPr>
          <w:rFonts w:ascii="Arial Narrow" w:hAnsi="Arial Narrow"/>
          <w:bCs/>
          <w:spacing w:val="1"/>
        </w:rPr>
        <w:t xml:space="preserve"> </w:t>
      </w:r>
      <w:r w:rsidRPr="00904021">
        <w:rPr>
          <w:rFonts w:ascii="Arial Narrow" w:hAnsi="Arial Narrow"/>
          <w:bCs/>
        </w:rPr>
        <w:t>SAA</w:t>
      </w:r>
      <w:r w:rsidRPr="00904021">
        <w:rPr>
          <w:rFonts w:ascii="Arial Narrow" w:hAnsi="Arial Narrow"/>
          <w:bCs/>
          <w:spacing w:val="1"/>
        </w:rPr>
        <w:t xml:space="preserve"> </w:t>
      </w:r>
      <w:r w:rsidRPr="00904021">
        <w:rPr>
          <w:rFonts w:ascii="Arial Narrow" w:hAnsi="Arial Narrow"/>
          <w:bCs/>
        </w:rPr>
        <w:t>o</w:t>
      </w:r>
      <w:r w:rsidRPr="00904021">
        <w:rPr>
          <w:rFonts w:ascii="Arial Narrow" w:hAnsi="Arial Narrow"/>
          <w:bCs/>
          <w:spacing w:val="1"/>
        </w:rPr>
        <w:t xml:space="preserve"> </w:t>
      </w:r>
      <w:r w:rsidRPr="00904021">
        <w:rPr>
          <w:rFonts w:ascii="Arial Narrow" w:hAnsi="Arial Narrow"/>
          <w:bCs/>
        </w:rPr>
        <w:t>su</w:t>
      </w:r>
      <w:r w:rsidRPr="00904021">
        <w:rPr>
          <w:rFonts w:ascii="Arial Narrow" w:hAnsi="Arial Narrow"/>
          <w:bCs/>
          <w:spacing w:val="1"/>
        </w:rPr>
        <w:t xml:space="preserve"> </w:t>
      </w:r>
      <w:r w:rsidRPr="00904021">
        <w:rPr>
          <w:rFonts w:ascii="Arial Narrow" w:hAnsi="Arial Narrow"/>
          <w:bCs/>
        </w:rPr>
        <w:t>delegado.</w:t>
      </w:r>
    </w:p>
    <w:p w14:paraId="2A28C890" w14:textId="77777777" w:rsidR="00EA490F" w:rsidRPr="00904021" w:rsidRDefault="00EA490F" w:rsidP="00EA490F">
      <w:pPr>
        <w:pStyle w:val="Prrafodelista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line="259" w:lineRule="auto"/>
        <w:ind w:right="113"/>
        <w:jc w:val="both"/>
        <w:rPr>
          <w:rFonts w:ascii="Arial Narrow" w:hAnsi="Arial Narrow"/>
          <w:bCs/>
        </w:rPr>
      </w:pPr>
      <w:r w:rsidRPr="00904021">
        <w:rPr>
          <w:rFonts w:ascii="Arial Narrow" w:hAnsi="Arial Narrow"/>
          <w:bCs/>
        </w:rPr>
        <w:t>Secretario de Servicios a la Navegación Aérea -</w:t>
      </w:r>
      <w:r w:rsidRPr="00904021">
        <w:rPr>
          <w:rFonts w:ascii="Arial Narrow" w:hAnsi="Arial Narrow"/>
          <w:bCs/>
          <w:spacing w:val="1"/>
        </w:rPr>
        <w:t xml:space="preserve"> </w:t>
      </w:r>
      <w:r w:rsidRPr="00904021">
        <w:rPr>
          <w:rFonts w:ascii="Arial Narrow" w:hAnsi="Arial Narrow"/>
          <w:bCs/>
        </w:rPr>
        <w:t>SSNA o su delegado.</w:t>
      </w:r>
    </w:p>
    <w:p w14:paraId="51FB886B" w14:textId="53859BCD" w:rsidR="000A344D" w:rsidRPr="00904021" w:rsidRDefault="00EA490F" w:rsidP="000A344D">
      <w:pPr>
        <w:pStyle w:val="Prrafodelista"/>
        <w:widowControl w:val="0"/>
        <w:numPr>
          <w:ilvl w:val="0"/>
          <w:numId w:val="5"/>
        </w:numPr>
        <w:tabs>
          <w:tab w:val="left" w:pos="821"/>
        </w:tabs>
        <w:autoSpaceDE w:val="0"/>
        <w:autoSpaceDN w:val="0"/>
        <w:spacing w:line="259" w:lineRule="auto"/>
        <w:ind w:right="113"/>
        <w:jc w:val="both"/>
        <w:rPr>
          <w:rFonts w:ascii="Arial Narrow" w:hAnsi="Arial Narrow"/>
          <w:bCs/>
        </w:rPr>
      </w:pPr>
      <w:r w:rsidRPr="00904021">
        <w:rPr>
          <w:rFonts w:ascii="Arial Narrow" w:hAnsi="Arial Narrow"/>
          <w:bCs/>
        </w:rPr>
        <w:t>Secretario de la Secretaría de Servicios Aeroportuarios - SSA o su</w:t>
      </w:r>
      <w:r w:rsidRPr="00904021">
        <w:rPr>
          <w:rFonts w:ascii="Arial Narrow" w:hAnsi="Arial Narrow"/>
          <w:bCs/>
          <w:spacing w:val="1"/>
        </w:rPr>
        <w:t xml:space="preserve"> </w:t>
      </w:r>
      <w:r w:rsidRPr="00904021">
        <w:rPr>
          <w:rFonts w:ascii="Arial Narrow" w:hAnsi="Arial Narrow"/>
          <w:bCs/>
        </w:rPr>
        <w:t xml:space="preserve">delegado. </w:t>
      </w:r>
    </w:p>
    <w:p w14:paraId="74643F8A" w14:textId="17AB3036" w:rsidR="000A344D" w:rsidRPr="00A170E2" w:rsidRDefault="000A344D" w:rsidP="000A344D">
      <w:pPr>
        <w:spacing w:before="199"/>
        <w:ind w:left="100" w:right="114"/>
        <w:jc w:val="both"/>
        <w:rPr>
          <w:rFonts w:ascii="Arial Narrow" w:hAnsi="Arial Narrow"/>
          <w:sz w:val="24"/>
          <w:szCs w:val="24"/>
        </w:rPr>
      </w:pPr>
      <w:r w:rsidRPr="00904021">
        <w:rPr>
          <w:rFonts w:ascii="Arial Narrow" w:hAnsi="Arial Narrow"/>
          <w:b/>
          <w:sz w:val="24"/>
          <w:szCs w:val="24"/>
        </w:rPr>
        <w:t>Artículo</w:t>
      </w:r>
      <w:r w:rsidRPr="00904021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904021">
        <w:rPr>
          <w:rFonts w:ascii="Arial Narrow" w:hAnsi="Arial Narrow"/>
          <w:b/>
          <w:sz w:val="24"/>
          <w:szCs w:val="24"/>
        </w:rPr>
        <w:t>3º.</w:t>
      </w:r>
      <w:r w:rsidRPr="00904021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904021">
        <w:rPr>
          <w:rFonts w:ascii="Arial Narrow" w:hAnsi="Arial Narrow"/>
          <w:b/>
          <w:sz w:val="24"/>
          <w:szCs w:val="24"/>
        </w:rPr>
        <w:t>Funciones</w:t>
      </w:r>
      <w:r w:rsidRPr="00904021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904021">
        <w:rPr>
          <w:rFonts w:ascii="Arial Narrow" w:hAnsi="Arial Narrow"/>
          <w:b/>
          <w:sz w:val="24"/>
          <w:szCs w:val="24"/>
        </w:rPr>
        <w:t>del</w:t>
      </w:r>
      <w:r w:rsidRPr="00904021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904021">
        <w:rPr>
          <w:rFonts w:ascii="Arial Narrow" w:hAnsi="Arial Narrow"/>
          <w:b/>
          <w:sz w:val="24"/>
          <w:szCs w:val="24"/>
        </w:rPr>
        <w:t>Equipo</w:t>
      </w:r>
      <w:r w:rsidRPr="00904021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904021">
        <w:rPr>
          <w:rFonts w:ascii="Arial Narrow" w:hAnsi="Arial Narrow"/>
          <w:b/>
          <w:sz w:val="24"/>
          <w:szCs w:val="24"/>
        </w:rPr>
        <w:t>Catalizador</w:t>
      </w:r>
      <w:r w:rsidRPr="00904021">
        <w:rPr>
          <w:rFonts w:ascii="Arial Narrow" w:hAnsi="Arial Narrow"/>
          <w:sz w:val="24"/>
          <w:szCs w:val="24"/>
        </w:rPr>
        <w:t>.</w:t>
      </w:r>
      <w:r w:rsidRPr="00904021">
        <w:rPr>
          <w:rFonts w:ascii="Arial Narrow" w:hAnsi="Arial Narrow"/>
          <w:spacing w:val="1"/>
          <w:sz w:val="24"/>
          <w:szCs w:val="24"/>
        </w:rPr>
        <w:t xml:space="preserve"> </w:t>
      </w:r>
      <w:r w:rsidRPr="00904021">
        <w:rPr>
          <w:rFonts w:ascii="Arial Narrow" w:hAnsi="Arial Narrow"/>
          <w:sz w:val="24"/>
          <w:szCs w:val="24"/>
        </w:rPr>
        <w:t>Son</w:t>
      </w:r>
      <w:r w:rsidRPr="00904021">
        <w:rPr>
          <w:rFonts w:ascii="Arial Narrow" w:hAnsi="Arial Narrow"/>
          <w:spacing w:val="1"/>
          <w:sz w:val="24"/>
          <w:szCs w:val="24"/>
        </w:rPr>
        <w:t xml:space="preserve"> </w:t>
      </w:r>
      <w:r w:rsidRPr="00904021">
        <w:rPr>
          <w:rFonts w:ascii="Arial Narrow" w:hAnsi="Arial Narrow"/>
          <w:sz w:val="24"/>
          <w:szCs w:val="24"/>
        </w:rPr>
        <w:t>funciones</w:t>
      </w:r>
      <w:r w:rsidRPr="00904021">
        <w:rPr>
          <w:rFonts w:ascii="Arial Narrow" w:hAnsi="Arial Narrow"/>
          <w:spacing w:val="1"/>
          <w:sz w:val="24"/>
          <w:szCs w:val="24"/>
        </w:rPr>
        <w:t xml:space="preserve"> </w:t>
      </w:r>
      <w:r w:rsidRPr="00904021">
        <w:rPr>
          <w:rFonts w:ascii="Arial Narrow" w:hAnsi="Arial Narrow"/>
          <w:sz w:val="24"/>
          <w:szCs w:val="24"/>
        </w:rPr>
        <w:t>del</w:t>
      </w:r>
      <w:r w:rsidRPr="00904021">
        <w:rPr>
          <w:rFonts w:ascii="Arial Narrow" w:hAnsi="Arial Narrow"/>
          <w:spacing w:val="1"/>
          <w:sz w:val="24"/>
          <w:szCs w:val="24"/>
        </w:rPr>
        <w:t xml:space="preserve"> </w:t>
      </w:r>
      <w:r w:rsidRPr="00904021">
        <w:rPr>
          <w:rFonts w:ascii="Arial Narrow" w:hAnsi="Arial Narrow"/>
          <w:sz w:val="24"/>
          <w:szCs w:val="24"/>
        </w:rPr>
        <w:t>Equipo</w:t>
      </w:r>
      <w:r w:rsidR="00A170E2" w:rsidRPr="00904021">
        <w:rPr>
          <w:rFonts w:ascii="Arial Narrow" w:hAnsi="Arial Narrow"/>
          <w:sz w:val="24"/>
          <w:szCs w:val="24"/>
        </w:rPr>
        <w:t>:</w:t>
      </w:r>
      <w:r w:rsidR="00A170E2" w:rsidRPr="00A170E2">
        <w:rPr>
          <w:rFonts w:ascii="Arial Narrow" w:hAnsi="Arial Narrow"/>
          <w:sz w:val="24"/>
          <w:szCs w:val="24"/>
        </w:rPr>
        <w:t xml:space="preserve"> </w:t>
      </w:r>
    </w:p>
    <w:p w14:paraId="44E6771C" w14:textId="77777777" w:rsidR="000A344D" w:rsidRPr="00A170E2" w:rsidRDefault="000A344D" w:rsidP="000A344D">
      <w:pPr>
        <w:pStyle w:val="Prrafodelista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165" w:line="259" w:lineRule="auto"/>
        <w:ind w:right="116"/>
        <w:jc w:val="both"/>
        <w:rPr>
          <w:rFonts w:ascii="Arial Narrow" w:hAnsi="Arial Narrow"/>
        </w:rPr>
      </w:pPr>
      <w:r w:rsidRPr="00A170E2">
        <w:rPr>
          <w:rFonts w:ascii="Arial Narrow" w:hAnsi="Arial Narrow"/>
          <w:b/>
        </w:rPr>
        <w:t>Desarrollo de la Política de Gestión del Conocimiento y la Innovación</w:t>
      </w:r>
      <w:r w:rsidRPr="00A170E2">
        <w:rPr>
          <w:rFonts w:ascii="Arial Narrow" w:hAnsi="Arial Narrow"/>
        </w:rPr>
        <w:t>: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Diseñar, elaborar y actualizar la política de gestión del conocimiento y la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innovación de la UAEAC, garantizando que esté alineada con los objetivos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institucionales</w:t>
      </w:r>
      <w:r w:rsidRPr="00A170E2">
        <w:rPr>
          <w:rFonts w:ascii="Arial Narrow" w:hAnsi="Arial Narrow"/>
          <w:spacing w:val="-3"/>
        </w:rPr>
        <w:t xml:space="preserve"> </w:t>
      </w:r>
      <w:r w:rsidRPr="00A170E2">
        <w:rPr>
          <w:rFonts w:ascii="Arial Narrow" w:hAnsi="Arial Narrow"/>
        </w:rPr>
        <w:t>y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con</w:t>
      </w:r>
      <w:r w:rsidRPr="00A170E2">
        <w:rPr>
          <w:rFonts w:ascii="Arial Narrow" w:hAnsi="Arial Narrow"/>
          <w:spacing w:val="-1"/>
        </w:rPr>
        <w:t xml:space="preserve"> </w:t>
      </w:r>
      <w:r w:rsidRPr="00A170E2">
        <w:rPr>
          <w:rFonts w:ascii="Arial Narrow" w:hAnsi="Arial Narrow"/>
        </w:rPr>
        <w:t>las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normativas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vigentes.</w:t>
      </w:r>
    </w:p>
    <w:p w14:paraId="58744F40" w14:textId="77777777" w:rsidR="000A344D" w:rsidRPr="00A170E2" w:rsidRDefault="000A344D" w:rsidP="000A344D">
      <w:pPr>
        <w:pStyle w:val="Prrafodelista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158" w:line="259" w:lineRule="auto"/>
        <w:ind w:right="116"/>
        <w:jc w:val="both"/>
        <w:rPr>
          <w:rFonts w:ascii="Arial Narrow" w:hAnsi="Arial Narrow"/>
        </w:rPr>
      </w:pPr>
      <w:r w:rsidRPr="00A170E2">
        <w:rPr>
          <w:rFonts w:ascii="Arial Narrow" w:hAnsi="Arial Narrow"/>
          <w:b/>
        </w:rPr>
        <w:t>Gestión</w:t>
      </w:r>
      <w:r w:rsidRPr="00A170E2">
        <w:rPr>
          <w:rFonts w:ascii="Arial Narrow" w:hAnsi="Arial Narrow"/>
          <w:b/>
          <w:spacing w:val="1"/>
        </w:rPr>
        <w:t xml:space="preserve"> </w:t>
      </w:r>
      <w:r w:rsidRPr="00A170E2">
        <w:rPr>
          <w:rFonts w:ascii="Arial Narrow" w:hAnsi="Arial Narrow"/>
          <w:b/>
        </w:rPr>
        <w:t>y</w:t>
      </w:r>
      <w:r w:rsidRPr="00A170E2">
        <w:rPr>
          <w:rFonts w:ascii="Arial Narrow" w:hAnsi="Arial Narrow"/>
          <w:b/>
          <w:spacing w:val="1"/>
        </w:rPr>
        <w:t xml:space="preserve"> </w:t>
      </w:r>
      <w:r w:rsidRPr="00A170E2">
        <w:rPr>
          <w:rFonts w:ascii="Arial Narrow" w:hAnsi="Arial Narrow"/>
          <w:b/>
        </w:rPr>
        <w:t>Coordinación</w:t>
      </w:r>
      <w:r w:rsidRPr="00A170E2">
        <w:rPr>
          <w:rFonts w:ascii="Arial Narrow" w:hAnsi="Arial Narrow"/>
          <w:b/>
          <w:spacing w:val="1"/>
        </w:rPr>
        <w:t xml:space="preserve"> </w:t>
      </w:r>
      <w:r w:rsidRPr="00A170E2">
        <w:rPr>
          <w:rFonts w:ascii="Arial Narrow" w:hAnsi="Arial Narrow"/>
          <w:b/>
        </w:rPr>
        <w:t>de</w:t>
      </w:r>
      <w:r w:rsidRPr="00A170E2">
        <w:rPr>
          <w:rFonts w:ascii="Arial Narrow" w:hAnsi="Arial Narrow"/>
          <w:b/>
          <w:spacing w:val="1"/>
        </w:rPr>
        <w:t xml:space="preserve"> </w:t>
      </w:r>
      <w:r w:rsidRPr="00A170E2">
        <w:rPr>
          <w:rFonts w:ascii="Arial Narrow" w:hAnsi="Arial Narrow"/>
          <w:b/>
        </w:rPr>
        <w:t>Herramientas</w:t>
      </w:r>
      <w:r w:rsidRPr="00A170E2">
        <w:rPr>
          <w:rFonts w:ascii="Arial Narrow" w:hAnsi="Arial Narrow"/>
          <w:b/>
          <w:spacing w:val="1"/>
        </w:rPr>
        <w:t xml:space="preserve"> </w:t>
      </w:r>
      <w:r w:rsidRPr="00A170E2">
        <w:rPr>
          <w:rFonts w:ascii="Arial Narrow" w:hAnsi="Arial Narrow"/>
          <w:b/>
        </w:rPr>
        <w:t>y</w:t>
      </w:r>
      <w:r w:rsidRPr="00A170E2">
        <w:rPr>
          <w:rFonts w:ascii="Arial Narrow" w:hAnsi="Arial Narrow"/>
          <w:b/>
          <w:spacing w:val="1"/>
        </w:rPr>
        <w:t xml:space="preserve"> </w:t>
      </w:r>
      <w:r w:rsidRPr="00A170E2">
        <w:rPr>
          <w:rFonts w:ascii="Arial Narrow" w:hAnsi="Arial Narrow"/>
          <w:b/>
        </w:rPr>
        <w:t>Estrategias</w:t>
      </w:r>
      <w:r w:rsidRPr="00A170E2">
        <w:rPr>
          <w:rFonts w:ascii="Arial Narrow" w:hAnsi="Arial Narrow"/>
        </w:rPr>
        <w:t>: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Diseñar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e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implementar planes de acción que incluyan la creación de sistemas de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información, repositorios de conocimiento, y procesos para la captura y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transferencia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de</w:t>
      </w:r>
      <w:r w:rsidRPr="00A170E2">
        <w:rPr>
          <w:rFonts w:ascii="Arial Narrow" w:hAnsi="Arial Narrow"/>
          <w:spacing w:val="-1"/>
        </w:rPr>
        <w:t xml:space="preserve"> </w:t>
      </w:r>
      <w:r w:rsidRPr="00A170E2">
        <w:rPr>
          <w:rFonts w:ascii="Arial Narrow" w:hAnsi="Arial Narrow"/>
        </w:rPr>
        <w:t>conocimiento.</w:t>
      </w:r>
    </w:p>
    <w:p w14:paraId="0111418A" w14:textId="77777777" w:rsidR="000A344D" w:rsidRPr="00A170E2" w:rsidRDefault="000A344D" w:rsidP="000A344D">
      <w:pPr>
        <w:pStyle w:val="Prrafodelista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spacing w:before="163" w:after="240"/>
        <w:ind w:right="116"/>
        <w:jc w:val="both"/>
        <w:rPr>
          <w:rFonts w:ascii="Arial Narrow" w:hAnsi="Arial Narrow"/>
        </w:rPr>
      </w:pPr>
      <w:r w:rsidRPr="00A170E2">
        <w:rPr>
          <w:rFonts w:ascii="Arial Narrow" w:hAnsi="Arial Narrow"/>
          <w:b/>
        </w:rPr>
        <w:t>Fomento de la Cultura de Gestión del Conocimiento y la innovación</w:t>
      </w:r>
      <w:r w:rsidRPr="00A170E2">
        <w:rPr>
          <w:rFonts w:ascii="Arial Narrow" w:hAnsi="Arial Narrow"/>
        </w:rPr>
        <w:t>: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Desarrollar e implementar programas de capacitación, talleres y actividades</w:t>
      </w:r>
      <w:r w:rsidRPr="00A170E2">
        <w:rPr>
          <w:rFonts w:ascii="Arial Narrow" w:hAnsi="Arial Narrow"/>
          <w:spacing w:val="-64"/>
        </w:rPr>
        <w:t xml:space="preserve"> </w:t>
      </w:r>
      <w:r w:rsidRPr="00A170E2">
        <w:rPr>
          <w:rFonts w:ascii="Arial Narrow" w:hAnsi="Arial Narrow"/>
        </w:rPr>
        <w:t>de sensibilización para promover una cultura organizacional centrada en la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gestión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del</w:t>
      </w:r>
      <w:r w:rsidRPr="00A170E2">
        <w:rPr>
          <w:rFonts w:ascii="Arial Narrow" w:hAnsi="Arial Narrow"/>
          <w:spacing w:val="-1"/>
        </w:rPr>
        <w:t xml:space="preserve"> </w:t>
      </w:r>
      <w:r w:rsidRPr="00A170E2">
        <w:rPr>
          <w:rFonts w:ascii="Arial Narrow" w:hAnsi="Arial Narrow"/>
        </w:rPr>
        <w:t>conocimiento</w:t>
      </w:r>
      <w:r w:rsidRPr="00A170E2">
        <w:rPr>
          <w:rFonts w:ascii="Arial Narrow" w:hAnsi="Arial Narrow"/>
          <w:spacing w:val="2"/>
        </w:rPr>
        <w:t xml:space="preserve"> </w:t>
      </w:r>
      <w:r w:rsidRPr="00A170E2">
        <w:rPr>
          <w:rFonts w:ascii="Arial Narrow" w:hAnsi="Arial Narrow"/>
        </w:rPr>
        <w:t>y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la</w:t>
      </w:r>
      <w:r w:rsidRPr="00A170E2">
        <w:rPr>
          <w:rFonts w:ascii="Arial Narrow" w:hAnsi="Arial Narrow"/>
          <w:spacing w:val="-1"/>
        </w:rPr>
        <w:t xml:space="preserve"> </w:t>
      </w:r>
      <w:r w:rsidRPr="00A170E2">
        <w:rPr>
          <w:rFonts w:ascii="Arial Narrow" w:hAnsi="Arial Narrow"/>
        </w:rPr>
        <w:t>innovación.</w:t>
      </w:r>
    </w:p>
    <w:p w14:paraId="0E0C0535" w14:textId="77777777" w:rsidR="000A344D" w:rsidRPr="00A170E2" w:rsidRDefault="000A344D" w:rsidP="000A344D">
      <w:pPr>
        <w:pStyle w:val="Prrafodelista"/>
        <w:widowControl w:val="0"/>
        <w:numPr>
          <w:ilvl w:val="0"/>
          <w:numId w:val="6"/>
        </w:numPr>
        <w:tabs>
          <w:tab w:val="left" w:pos="821"/>
        </w:tabs>
        <w:autoSpaceDE w:val="0"/>
        <w:autoSpaceDN w:val="0"/>
        <w:ind w:right="111"/>
        <w:jc w:val="both"/>
        <w:rPr>
          <w:rFonts w:ascii="Arial Narrow" w:hAnsi="Arial Narrow"/>
        </w:rPr>
      </w:pPr>
      <w:r w:rsidRPr="00A170E2">
        <w:rPr>
          <w:rFonts w:ascii="Arial Narrow" w:hAnsi="Arial Narrow"/>
          <w:b/>
        </w:rPr>
        <w:t>Evaluación y Mejora Continua</w:t>
      </w:r>
      <w:r w:rsidRPr="00A170E2">
        <w:rPr>
          <w:rFonts w:ascii="Arial Narrow" w:hAnsi="Arial Narrow"/>
        </w:rPr>
        <w:t>: Monitorear y evaluar el impacto y eficacia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de las iniciativas de gestión del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conocimiento y la innovación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mediante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indicadores de rendimiento, informes periódicos y auditorías, proponiendo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mejoras</w:t>
      </w:r>
      <w:r w:rsidRPr="00A170E2">
        <w:rPr>
          <w:rFonts w:ascii="Arial Narrow" w:hAnsi="Arial Narrow"/>
          <w:spacing w:val="-3"/>
        </w:rPr>
        <w:t xml:space="preserve"> </w:t>
      </w:r>
      <w:r w:rsidRPr="00A170E2">
        <w:rPr>
          <w:rFonts w:ascii="Arial Narrow" w:hAnsi="Arial Narrow"/>
        </w:rPr>
        <w:t>según</w:t>
      </w:r>
      <w:r w:rsidRPr="00A170E2">
        <w:rPr>
          <w:rFonts w:ascii="Arial Narrow" w:hAnsi="Arial Narrow"/>
          <w:spacing w:val="-1"/>
        </w:rPr>
        <w:t xml:space="preserve"> </w:t>
      </w:r>
      <w:r w:rsidRPr="00A170E2">
        <w:rPr>
          <w:rFonts w:ascii="Arial Narrow" w:hAnsi="Arial Narrow"/>
        </w:rPr>
        <w:t>los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resultados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obtenidos.</w:t>
      </w:r>
    </w:p>
    <w:p w14:paraId="7E306CF6" w14:textId="77777777" w:rsidR="000A344D" w:rsidRPr="00A170E2" w:rsidRDefault="000A344D" w:rsidP="000A344D">
      <w:pPr>
        <w:pStyle w:val="Prrafodelista"/>
        <w:tabs>
          <w:tab w:val="left" w:pos="821"/>
        </w:tabs>
        <w:rPr>
          <w:rFonts w:ascii="Arial Narrow" w:hAnsi="Arial Narrow"/>
        </w:rPr>
      </w:pPr>
    </w:p>
    <w:p w14:paraId="22D1133D" w14:textId="77777777" w:rsidR="000A344D" w:rsidRPr="00A170E2" w:rsidRDefault="000A344D" w:rsidP="000A344D">
      <w:pPr>
        <w:pStyle w:val="Prrafodelista"/>
        <w:numPr>
          <w:ilvl w:val="0"/>
          <w:numId w:val="6"/>
        </w:numPr>
        <w:contextualSpacing/>
        <w:jc w:val="both"/>
        <w:rPr>
          <w:rFonts w:ascii="Arial Narrow" w:hAnsi="Arial Narrow" w:cs="Arial"/>
        </w:rPr>
      </w:pPr>
      <w:r w:rsidRPr="00A170E2">
        <w:rPr>
          <w:rFonts w:ascii="Arial Narrow" w:hAnsi="Arial Narrow" w:cs="Arial"/>
          <w:b/>
          <w:bCs/>
          <w:lang w:eastAsia="es-CO"/>
        </w:rPr>
        <w:t>Coordinación y Colaboración</w:t>
      </w:r>
      <w:r w:rsidRPr="00A170E2">
        <w:rPr>
          <w:rFonts w:ascii="Arial Narrow" w:hAnsi="Arial Narrow" w:cs="Arial"/>
          <w:lang w:eastAsia="es-CO"/>
        </w:rPr>
        <w:t xml:space="preserve">: </w:t>
      </w:r>
      <w:r w:rsidRPr="00A170E2">
        <w:rPr>
          <w:rFonts w:ascii="Arial Narrow" w:hAnsi="Arial Narrow" w:cs="Arial"/>
        </w:rPr>
        <w:t>Coordinar la integración de la Política con las demás políticas y procesos institucionales, así como compartir y difundir con</w:t>
      </w:r>
      <w:r w:rsidRPr="00A170E2">
        <w:rPr>
          <w:rFonts w:ascii="Arial Narrow" w:hAnsi="Arial Narrow" w:cs="Arial"/>
          <w:lang w:eastAsia="es-CO"/>
        </w:rPr>
        <w:t xml:space="preserve"> otras Entidades y organismos nacionales e internacionales: conocimientos, experiencias y mejores prácticas en el ámbito de la gestión del conocimiento y la innovación.</w:t>
      </w:r>
    </w:p>
    <w:p w14:paraId="49DBE2C0" w14:textId="77777777" w:rsidR="000A344D" w:rsidRPr="00A170E2" w:rsidRDefault="000A344D" w:rsidP="000A344D">
      <w:pPr>
        <w:pStyle w:val="Prrafodelista"/>
        <w:rPr>
          <w:rFonts w:ascii="Arial Narrow" w:hAnsi="Arial Narrow"/>
        </w:rPr>
      </w:pPr>
    </w:p>
    <w:p w14:paraId="122EFE57" w14:textId="5F30094E" w:rsidR="000A344D" w:rsidRPr="00A170E2" w:rsidRDefault="000A344D" w:rsidP="000A344D">
      <w:pPr>
        <w:pStyle w:val="Prrafodelista"/>
        <w:numPr>
          <w:ilvl w:val="0"/>
          <w:numId w:val="6"/>
        </w:numPr>
        <w:contextualSpacing/>
        <w:jc w:val="both"/>
        <w:rPr>
          <w:rFonts w:ascii="Arial Narrow" w:hAnsi="Arial Narrow" w:cs="Arial"/>
        </w:rPr>
      </w:pPr>
      <w:bookmarkStart w:id="0" w:name="_Hlk175256553"/>
      <w:r w:rsidRPr="00A170E2">
        <w:rPr>
          <w:rFonts w:ascii="Arial Narrow" w:hAnsi="Arial Narrow"/>
          <w:b/>
          <w:bCs/>
        </w:rPr>
        <w:t>Informes y oportunidades de mejora</w:t>
      </w:r>
      <w:r w:rsidRPr="00A170E2">
        <w:rPr>
          <w:rFonts w:ascii="Arial Narrow" w:hAnsi="Arial Narrow"/>
        </w:rPr>
        <w:t xml:space="preserve">: Presentar informes semestrales al </w:t>
      </w:r>
      <w:proofErr w:type="gramStart"/>
      <w:r w:rsidRPr="00A170E2">
        <w:rPr>
          <w:rFonts w:ascii="Arial Narrow" w:hAnsi="Arial Narrow"/>
        </w:rPr>
        <w:t>Director General</w:t>
      </w:r>
      <w:proofErr w:type="gramEnd"/>
      <w:r w:rsidRPr="00A170E2">
        <w:rPr>
          <w:rFonts w:ascii="Arial Narrow" w:hAnsi="Arial Narrow"/>
        </w:rPr>
        <w:t xml:space="preserve"> sobre el avance en la implementación y seguimiento de la política de gestión del conocimiento y la innovación, incluyendo resultados y recomendaciones para futuras mejoras</w:t>
      </w:r>
      <w:bookmarkEnd w:id="0"/>
      <w:r w:rsidRPr="00A170E2">
        <w:rPr>
          <w:rFonts w:ascii="Arial Narrow" w:hAnsi="Arial Narrow"/>
        </w:rPr>
        <w:t>.</w:t>
      </w:r>
    </w:p>
    <w:p w14:paraId="5D3443FC" w14:textId="77777777" w:rsidR="000A344D" w:rsidRPr="00A170E2" w:rsidRDefault="000A344D" w:rsidP="000A344D">
      <w:pPr>
        <w:pStyle w:val="Prrafodelista"/>
        <w:rPr>
          <w:rFonts w:ascii="Arial Narrow" w:hAnsi="Arial Narrow" w:cs="Arial"/>
        </w:rPr>
      </w:pPr>
    </w:p>
    <w:p w14:paraId="28BB310E" w14:textId="6B325056" w:rsidR="000A344D" w:rsidRPr="00A170E2" w:rsidRDefault="000A344D" w:rsidP="000A344D">
      <w:pPr>
        <w:spacing w:before="153"/>
        <w:ind w:left="100" w:right="111"/>
        <w:jc w:val="both"/>
        <w:rPr>
          <w:rFonts w:ascii="Arial Narrow" w:hAnsi="Arial Narrow"/>
          <w:sz w:val="24"/>
          <w:szCs w:val="24"/>
        </w:rPr>
      </w:pPr>
      <w:r w:rsidRPr="00A170E2">
        <w:rPr>
          <w:rFonts w:ascii="Arial Narrow" w:hAnsi="Arial Narrow"/>
          <w:b/>
          <w:sz w:val="24"/>
          <w:szCs w:val="24"/>
        </w:rPr>
        <w:lastRenderedPageBreak/>
        <w:t>Artículo</w:t>
      </w:r>
      <w:r w:rsidRPr="00A170E2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A170E2">
        <w:rPr>
          <w:rFonts w:ascii="Arial Narrow" w:hAnsi="Arial Narrow"/>
          <w:b/>
          <w:sz w:val="24"/>
          <w:szCs w:val="24"/>
        </w:rPr>
        <w:t>4°</w:t>
      </w:r>
      <w:r w:rsidRPr="00A170E2">
        <w:rPr>
          <w:rFonts w:ascii="Arial Narrow" w:hAnsi="Arial Narrow"/>
          <w:b/>
          <w:spacing w:val="-9"/>
          <w:sz w:val="24"/>
          <w:szCs w:val="24"/>
        </w:rPr>
        <w:t xml:space="preserve"> </w:t>
      </w:r>
      <w:r w:rsidRPr="00A170E2">
        <w:rPr>
          <w:rFonts w:ascii="Arial Narrow" w:hAnsi="Arial Narrow"/>
          <w:b/>
          <w:sz w:val="24"/>
          <w:szCs w:val="24"/>
        </w:rPr>
        <w:t>Reuniones</w:t>
      </w:r>
      <w:r w:rsidRPr="00A170E2">
        <w:rPr>
          <w:rFonts w:ascii="Arial Narrow" w:hAnsi="Arial Narrow"/>
          <w:b/>
          <w:spacing w:val="-7"/>
          <w:sz w:val="24"/>
          <w:szCs w:val="24"/>
        </w:rPr>
        <w:t xml:space="preserve"> </w:t>
      </w:r>
      <w:r w:rsidRPr="00A170E2">
        <w:rPr>
          <w:rFonts w:ascii="Arial Narrow" w:hAnsi="Arial Narrow"/>
          <w:b/>
          <w:sz w:val="24"/>
          <w:szCs w:val="24"/>
        </w:rPr>
        <w:t>del</w:t>
      </w:r>
      <w:r w:rsidRPr="00A170E2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A170E2">
        <w:rPr>
          <w:rFonts w:ascii="Arial Narrow" w:hAnsi="Arial Narrow"/>
          <w:b/>
          <w:sz w:val="24"/>
          <w:szCs w:val="24"/>
        </w:rPr>
        <w:t>Equipo</w:t>
      </w:r>
      <w:r w:rsidRPr="00A170E2">
        <w:rPr>
          <w:rFonts w:ascii="Arial Narrow" w:hAnsi="Arial Narrow"/>
          <w:b/>
          <w:spacing w:val="-10"/>
          <w:sz w:val="24"/>
          <w:szCs w:val="24"/>
        </w:rPr>
        <w:t xml:space="preserve"> </w:t>
      </w:r>
      <w:r w:rsidRPr="00A170E2">
        <w:rPr>
          <w:rFonts w:ascii="Arial Narrow" w:hAnsi="Arial Narrow"/>
          <w:b/>
          <w:sz w:val="24"/>
          <w:szCs w:val="24"/>
        </w:rPr>
        <w:t xml:space="preserve">Catalizador: </w:t>
      </w:r>
      <w:r w:rsidRPr="00A170E2">
        <w:rPr>
          <w:rFonts w:ascii="Arial Narrow" w:hAnsi="Arial Narrow"/>
          <w:sz w:val="24"/>
          <w:szCs w:val="24"/>
        </w:rPr>
        <w:t>El</w:t>
      </w:r>
      <w:r w:rsidRPr="00A170E2">
        <w:rPr>
          <w:rFonts w:ascii="Arial Narrow" w:hAnsi="Arial Narrow"/>
          <w:spacing w:val="-7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Equipo</w:t>
      </w:r>
      <w:r w:rsidRPr="00A170E2">
        <w:rPr>
          <w:rFonts w:ascii="Arial Narrow" w:hAnsi="Arial Narrow"/>
          <w:spacing w:val="-7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Catalizador</w:t>
      </w:r>
      <w:r w:rsidRPr="00A170E2">
        <w:rPr>
          <w:rFonts w:ascii="Arial Narrow" w:hAnsi="Arial Narrow"/>
          <w:spacing w:val="-5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se</w:t>
      </w:r>
      <w:r w:rsidRPr="00A170E2">
        <w:rPr>
          <w:rFonts w:ascii="Arial Narrow" w:hAnsi="Arial Narrow"/>
          <w:spacing w:val="-8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reunirá</w:t>
      </w:r>
      <w:r w:rsidRPr="00A170E2">
        <w:rPr>
          <w:rFonts w:ascii="Arial Narrow" w:hAnsi="Arial Narrow"/>
          <w:spacing w:val="-7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de</w:t>
      </w:r>
      <w:r w:rsidR="001F3D7D" w:rsidRPr="00A170E2">
        <w:rPr>
          <w:rFonts w:ascii="Arial Narrow" w:hAnsi="Arial Narrow"/>
          <w:sz w:val="24"/>
          <w:szCs w:val="24"/>
        </w:rPr>
        <w:t xml:space="preserve"> </w:t>
      </w:r>
      <w:r w:rsidRPr="00A170E2">
        <w:rPr>
          <w:rFonts w:ascii="Arial Narrow" w:hAnsi="Arial Narrow"/>
          <w:spacing w:val="-64"/>
          <w:sz w:val="24"/>
          <w:szCs w:val="24"/>
        </w:rPr>
        <w:t xml:space="preserve"> </w:t>
      </w:r>
      <w:r w:rsidR="001F3D7D" w:rsidRPr="00A170E2">
        <w:rPr>
          <w:rFonts w:ascii="Arial Narrow" w:hAnsi="Arial Narrow"/>
          <w:spacing w:val="-64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forma</w:t>
      </w:r>
      <w:r w:rsidRPr="00A170E2">
        <w:rPr>
          <w:rFonts w:ascii="Arial Narrow" w:hAnsi="Arial Narrow"/>
          <w:spacing w:val="-1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ordinaria</w:t>
      </w:r>
      <w:r w:rsidRPr="00A170E2">
        <w:rPr>
          <w:rFonts w:ascii="Arial Narrow" w:hAnsi="Arial Narrow"/>
          <w:spacing w:val="-1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como</w:t>
      </w:r>
      <w:r w:rsidRPr="00A170E2">
        <w:rPr>
          <w:rFonts w:ascii="Arial Narrow" w:hAnsi="Arial Narrow"/>
          <w:spacing w:val="-1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mínimo</w:t>
      </w:r>
      <w:r w:rsidRPr="00A170E2">
        <w:rPr>
          <w:rFonts w:ascii="Arial Narrow" w:hAnsi="Arial Narrow"/>
          <w:spacing w:val="-1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una</w:t>
      </w:r>
      <w:r w:rsidRPr="00A170E2">
        <w:rPr>
          <w:rFonts w:ascii="Arial Narrow" w:hAnsi="Arial Narrow"/>
          <w:spacing w:val="-1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vez</w:t>
      </w:r>
      <w:r w:rsidRPr="00A170E2">
        <w:rPr>
          <w:rFonts w:ascii="Arial Narrow" w:hAnsi="Arial Narrow"/>
          <w:spacing w:val="-2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cada</w:t>
      </w:r>
      <w:r w:rsidRPr="00A170E2">
        <w:rPr>
          <w:rFonts w:ascii="Arial Narrow" w:hAnsi="Arial Narrow"/>
          <w:spacing w:val="-1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tres</w:t>
      </w:r>
      <w:r w:rsidRPr="00A170E2">
        <w:rPr>
          <w:rFonts w:ascii="Arial Narrow" w:hAnsi="Arial Narrow"/>
          <w:spacing w:val="-7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(3)</w:t>
      </w:r>
      <w:r w:rsidRPr="00A170E2">
        <w:rPr>
          <w:rFonts w:ascii="Arial Narrow" w:hAnsi="Arial Narrow"/>
          <w:spacing w:val="-2"/>
          <w:sz w:val="24"/>
          <w:szCs w:val="24"/>
        </w:rPr>
        <w:t xml:space="preserve"> </w:t>
      </w:r>
      <w:r w:rsidRPr="00A170E2">
        <w:rPr>
          <w:rFonts w:ascii="Arial Narrow" w:hAnsi="Arial Narrow"/>
          <w:sz w:val="24"/>
          <w:szCs w:val="24"/>
        </w:rPr>
        <w:t>meses.</w:t>
      </w:r>
    </w:p>
    <w:p w14:paraId="3055BA88" w14:textId="1391CCB5" w:rsidR="000A344D" w:rsidRPr="00A170E2" w:rsidRDefault="000A344D" w:rsidP="000A344D">
      <w:pPr>
        <w:pStyle w:val="Textoindependiente"/>
        <w:spacing w:before="160" w:line="256" w:lineRule="auto"/>
        <w:ind w:left="100" w:right="124"/>
        <w:jc w:val="both"/>
        <w:rPr>
          <w:rFonts w:ascii="Arial Narrow" w:hAnsi="Arial Narrow"/>
        </w:rPr>
      </w:pPr>
      <w:r w:rsidRPr="00A170E2">
        <w:rPr>
          <w:rFonts w:ascii="Arial Narrow" w:hAnsi="Arial Narrow"/>
          <w:b/>
        </w:rPr>
        <w:t>Parágrafo.</w:t>
      </w:r>
      <w:r w:rsidRPr="00A170E2">
        <w:rPr>
          <w:rFonts w:ascii="Arial Narrow" w:hAnsi="Arial Narrow"/>
          <w:b/>
          <w:spacing w:val="1"/>
        </w:rPr>
        <w:t xml:space="preserve"> </w:t>
      </w:r>
      <w:r w:rsidRPr="00A170E2">
        <w:rPr>
          <w:rFonts w:ascii="Arial Narrow" w:hAnsi="Arial Narrow"/>
        </w:rPr>
        <w:t>El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Equipo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Catalizador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se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podrá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reunir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de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forma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extraordinaria</w:t>
      </w:r>
      <w:r w:rsidRPr="00A170E2">
        <w:rPr>
          <w:rFonts w:ascii="Arial Narrow" w:hAnsi="Arial Narrow"/>
          <w:spacing w:val="1"/>
        </w:rPr>
        <w:t xml:space="preserve"> </w:t>
      </w:r>
      <w:r w:rsidR="001F3D7D" w:rsidRPr="00A170E2">
        <w:rPr>
          <w:rFonts w:ascii="Arial Narrow" w:hAnsi="Arial Narrow"/>
          <w:spacing w:val="1"/>
        </w:rPr>
        <w:t xml:space="preserve">a solicitud </w:t>
      </w:r>
      <w:r w:rsidRPr="00A170E2">
        <w:rPr>
          <w:rFonts w:ascii="Arial Narrow" w:hAnsi="Arial Narrow"/>
        </w:rPr>
        <w:t>de</w:t>
      </w:r>
      <w:r w:rsidR="001F3D7D" w:rsidRPr="00A170E2">
        <w:rPr>
          <w:rFonts w:ascii="Arial Narrow" w:hAnsi="Arial Narrow"/>
        </w:rPr>
        <w:t xml:space="preserve"> uno de</w:t>
      </w:r>
      <w:r w:rsidRPr="00A170E2">
        <w:rPr>
          <w:rFonts w:ascii="Arial Narrow" w:hAnsi="Arial Narrow"/>
          <w:spacing w:val="-1"/>
        </w:rPr>
        <w:t xml:space="preserve"> </w:t>
      </w:r>
      <w:r w:rsidRPr="00A170E2">
        <w:rPr>
          <w:rFonts w:ascii="Arial Narrow" w:hAnsi="Arial Narrow"/>
        </w:rPr>
        <w:t>los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integrantes</w:t>
      </w:r>
      <w:r w:rsidRPr="00A170E2">
        <w:rPr>
          <w:rFonts w:ascii="Arial Narrow" w:hAnsi="Arial Narrow"/>
          <w:spacing w:val="-3"/>
        </w:rPr>
        <w:t xml:space="preserve"> </w:t>
      </w:r>
      <w:r w:rsidR="001F3D7D" w:rsidRPr="00A170E2">
        <w:rPr>
          <w:rFonts w:ascii="Arial Narrow" w:hAnsi="Arial Narrow"/>
          <w:spacing w:val="-3"/>
        </w:rPr>
        <w:t xml:space="preserve">del equipo </w:t>
      </w:r>
      <w:r w:rsidRPr="00A170E2">
        <w:rPr>
          <w:rFonts w:ascii="Arial Narrow" w:hAnsi="Arial Narrow"/>
        </w:rPr>
        <w:t>y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previa</w:t>
      </w:r>
      <w:r w:rsidRPr="00A170E2">
        <w:rPr>
          <w:rFonts w:ascii="Arial Narrow" w:hAnsi="Arial Narrow"/>
          <w:spacing w:val="-1"/>
        </w:rPr>
        <w:t xml:space="preserve"> </w:t>
      </w:r>
      <w:r w:rsidRPr="00A170E2">
        <w:rPr>
          <w:rFonts w:ascii="Arial Narrow" w:hAnsi="Arial Narrow"/>
        </w:rPr>
        <w:t>citación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de</w:t>
      </w:r>
      <w:r w:rsidRPr="00A170E2">
        <w:rPr>
          <w:rFonts w:ascii="Arial Narrow" w:hAnsi="Arial Narrow"/>
          <w:spacing w:val="-1"/>
        </w:rPr>
        <w:t xml:space="preserve"> </w:t>
      </w:r>
      <w:r w:rsidRPr="00A170E2">
        <w:rPr>
          <w:rFonts w:ascii="Arial Narrow" w:hAnsi="Arial Narrow"/>
        </w:rPr>
        <w:t>las</w:t>
      </w:r>
      <w:r w:rsidRPr="00A170E2">
        <w:rPr>
          <w:rFonts w:ascii="Arial Narrow" w:hAnsi="Arial Narrow"/>
          <w:spacing w:val="-2"/>
        </w:rPr>
        <w:t xml:space="preserve"> </w:t>
      </w:r>
      <w:r w:rsidRPr="00A170E2">
        <w:rPr>
          <w:rFonts w:ascii="Arial Narrow" w:hAnsi="Arial Narrow"/>
        </w:rPr>
        <w:t>Secretarías</w:t>
      </w:r>
      <w:r w:rsidRPr="00A170E2">
        <w:rPr>
          <w:rFonts w:ascii="Arial Narrow" w:hAnsi="Arial Narrow"/>
          <w:spacing w:val="-3"/>
        </w:rPr>
        <w:t xml:space="preserve"> </w:t>
      </w:r>
      <w:r w:rsidRPr="00A170E2">
        <w:rPr>
          <w:rFonts w:ascii="Arial Narrow" w:hAnsi="Arial Narrow"/>
        </w:rPr>
        <w:t>General</w:t>
      </w:r>
      <w:r w:rsidRPr="00A170E2">
        <w:rPr>
          <w:rFonts w:ascii="Arial Narrow" w:hAnsi="Arial Narrow"/>
          <w:spacing w:val="-1"/>
        </w:rPr>
        <w:t xml:space="preserve"> </w:t>
      </w:r>
      <w:r w:rsidRPr="00A170E2">
        <w:rPr>
          <w:rFonts w:ascii="Arial Narrow" w:hAnsi="Arial Narrow"/>
        </w:rPr>
        <w:t>o</w:t>
      </w:r>
      <w:r w:rsidRPr="00A170E2">
        <w:rPr>
          <w:rFonts w:ascii="Arial Narrow" w:hAnsi="Arial Narrow"/>
          <w:spacing w:val="-1"/>
        </w:rPr>
        <w:t xml:space="preserve"> </w:t>
      </w:r>
      <w:r w:rsidRPr="00A170E2">
        <w:rPr>
          <w:rFonts w:ascii="Arial Narrow" w:hAnsi="Arial Narrow"/>
        </w:rPr>
        <w:t>C</w:t>
      </w:r>
      <w:r w:rsidR="001F3D7D" w:rsidRPr="00A170E2">
        <w:rPr>
          <w:rFonts w:ascii="Arial Narrow" w:hAnsi="Arial Narrow"/>
        </w:rPr>
        <w:t xml:space="preserve">entro de Estudios </w:t>
      </w:r>
      <w:proofErr w:type="spellStart"/>
      <w:r w:rsidR="001F3D7D" w:rsidRPr="00A170E2">
        <w:rPr>
          <w:rFonts w:ascii="Arial Narrow" w:hAnsi="Arial Narrow"/>
        </w:rPr>
        <w:t>Aeronáticos</w:t>
      </w:r>
      <w:proofErr w:type="spellEnd"/>
      <w:r w:rsidR="001F3D7D" w:rsidRPr="00A170E2">
        <w:rPr>
          <w:rFonts w:ascii="Arial Narrow" w:hAnsi="Arial Narrow"/>
        </w:rPr>
        <w:t xml:space="preserve"> (C</w:t>
      </w:r>
      <w:r w:rsidRPr="00A170E2">
        <w:rPr>
          <w:rFonts w:ascii="Arial Narrow" w:hAnsi="Arial Narrow"/>
        </w:rPr>
        <w:t>EA</w:t>
      </w:r>
      <w:r w:rsidR="001F3D7D" w:rsidRPr="00A170E2">
        <w:rPr>
          <w:rFonts w:ascii="Arial Narrow" w:hAnsi="Arial Narrow"/>
        </w:rPr>
        <w:t xml:space="preserve">), con mínimo dos días de anticipación. </w:t>
      </w:r>
    </w:p>
    <w:p w14:paraId="63E1C214" w14:textId="7085B188" w:rsidR="000A344D" w:rsidRPr="00A170E2" w:rsidRDefault="000A344D" w:rsidP="000A344D">
      <w:pPr>
        <w:pStyle w:val="Textoindependiente"/>
        <w:spacing w:before="160" w:line="254" w:lineRule="auto"/>
        <w:ind w:left="100" w:right="113"/>
        <w:jc w:val="both"/>
        <w:rPr>
          <w:rFonts w:ascii="Arial Narrow" w:hAnsi="Arial Narrow"/>
        </w:rPr>
      </w:pPr>
      <w:r w:rsidRPr="00A170E2">
        <w:rPr>
          <w:rFonts w:ascii="Arial Narrow" w:hAnsi="Arial Narrow"/>
          <w:b/>
        </w:rPr>
        <w:t>Artículo</w:t>
      </w:r>
      <w:r w:rsidRPr="00A170E2">
        <w:rPr>
          <w:rFonts w:ascii="Arial Narrow" w:hAnsi="Arial Narrow"/>
          <w:b/>
          <w:spacing w:val="1"/>
        </w:rPr>
        <w:t xml:space="preserve"> </w:t>
      </w:r>
      <w:r w:rsidRPr="00A170E2">
        <w:rPr>
          <w:rFonts w:ascii="Arial Narrow" w:hAnsi="Arial Narrow"/>
          <w:b/>
        </w:rPr>
        <w:t>5º.</w:t>
      </w:r>
      <w:r w:rsidRPr="00A170E2">
        <w:rPr>
          <w:rFonts w:ascii="Arial Narrow" w:hAnsi="Arial Narrow"/>
          <w:b/>
          <w:spacing w:val="1"/>
        </w:rPr>
        <w:t xml:space="preserve"> </w:t>
      </w:r>
      <w:r w:rsidRPr="00A170E2">
        <w:rPr>
          <w:rFonts w:ascii="Arial Narrow" w:hAnsi="Arial Narrow"/>
          <w:b/>
        </w:rPr>
        <w:t>Capacitación</w:t>
      </w:r>
      <w:r w:rsidRPr="00A170E2">
        <w:rPr>
          <w:rFonts w:ascii="Arial Narrow" w:hAnsi="Arial Narrow"/>
          <w:b/>
          <w:spacing w:val="1"/>
        </w:rPr>
        <w:t xml:space="preserve"> </w:t>
      </w:r>
      <w:r w:rsidRPr="00A170E2">
        <w:rPr>
          <w:rFonts w:ascii="Arial Narrow" w:hAnsi="Arial Narrow"/>
          <w:b/>
        </w:rPr>
        <w:t>y</w:t>
      </w:r>
      <w:r w:rsidRPr="00A170E2">
        <w:rPr>
          <w:rFonts w:ascii="Arial Narrow" w:hAnsi="Arial Narrow"/>
          <w:b/>
          <w:spacing w:val="1"/>
        </w:rPr>
        <w:t xml:space="preserve"> </w:t>
      </w:r>
      <w:r w:rsidRPr="00A170E2">
        <w:rPr>
          <w:rFonts w:ascii="Arial Narrow" w:hAnsi="Arial Narrow"/>
          <w:b/>
        </w:rPr>
        <w:t>Asesoría</w:t>
      </w:r>
      <w:r w:rsidRPr="00A170E2">
        <w:rPr>
          <w:rFonts w:ascii="Arial Narrow" w:hAnsi="Arial Narrow"/>
        </w:rPr>
        <w:t>.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Dentro de las necesidades de capacitación de la Entidad anual programa PIC, se incluirán la capacitación y asesoría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técnica al Equipo Catalizador; para apoyar la implementación efectiva de la política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de gestión del conocimiento y la innovación, conforme a las disposiciones legales</w:t>
      </w:r>
      <w:r w:rsidRPr="00A170E2">
        <w:rPr>
          <w:rFonts w:ascii="Arial Narrow" w:hAnsi="Arial Narrow"/>
          <w:spacing w:val="1"/>
        </w:rPr>
        <w:t xml:space="preserve"> </w:t>
      </w:r>
      <w:r w:rsidRPr="00A170E2">
        <w:rPr>
          <w:rFonts w:ascii="Arial Narrow" w:hAnsi="Arial Narrow"/>
        </w:rPr>
        <w:t>vigentes</w:t>
      </w:r>
      <w:r w:rsidRPr="00A170E2">
        <w:rPr>
          <w:rFonts w:ascii="Arial Narrow" w:hAnsi="Arial Narrow"/>
          <w:spacing w:val="-3"/>
        </w:rPr>
        <w:t xml:space="preserve"> </w:t>
      </w:r>
      <w:r w:rsidRPr="00A170E2">
        <w:rPr>
          <w:rFonts w:ascii="Arial Narrow" w:hAnsi="Arial Narrow"/>
        </w:rPr>
        <w:t>sobre</w:t>
      </w:r>
      <w:r w:rsidRPr="00A170E2">
        <w:rPr>
          <w:rFonts w:ascii="Arial Narrow" w:hAnsi="Arial Narrow"/>
          <w:spacing w:val="-1"/>
        </w:rPr>
        <w:t xml:space="preserve"> </w:t>
      </w:r>
      <w:r w:rsidRPr="00A170E2">
        <w:rPr>
          <w:rFonts w:ascii="Arial Narrow" w:hAnsi="Arial Narrow"/>
        </w:rPr>
        <w:t>la</w:t>
      </w:r>
      <w:r w:rsidRPr="00A170E2">
        <w:rPr>
          <w:rFonts w:ascii="Arial Narrow" w:hAnsi="Arial Narrow"/>
          <w:spacing w:val="-1"/>
        </w:rPr>
        <w:t xml:space="preserve"> </w:t>
      </w:r>
      <w:r w:rsidRPr="00A170E2">
        <w:rPr>
          <w:rFonts w:ascii="Arial Narrow" w:hAnsi="Arial Narrow"/>
        </w:rPr>
        <w:t>materia.</w:t>
      </w:r>
    </w:p>
    <w:p w14:paraId="66DF6ED3" w14:textId="77777777" w:rsidR="000A344D" w:rsidRPr="00A170E2" w:rsidRDefault="000A344D" w:rsidP="000A344D">
      <w:pPr>
        <w:pStyle w:val="Textoindependiente"/>
        <w:spacing w:before="167" w:line="256" w:lineRule="auto"/>
        <w:ind w:left="100" w:right="107"/>
        <w:jc w:val="both"/>
        <w:rPr>
          <w:rFonts w:ascii="Arial Narrow" w:hAnsi="Arial Narrow"/>
        </w:rPr>
      </w:pPr>
      <w:bookmarkStart w:id="1" w:name="_Hlk180788927"/>
      <w:r w:rsidRPr="00A170E2">
        <w:rPr>
          <w:rFonts w:ascii="Arial Narrow" w:hAnsi="Arial Narrow"/>
          <w:b/>
        </w:rPr>
        <w:t>Artículo 6º. Vigencia</w:t>
      </w:r>
      <w:r w:rsidRPr="00A170E2">
        <w:rPr>
          <w:rFonts w:ascii="Arial Narrow" w:hAnsi="Arial Narrow"/>
        </w:rPr>
        <w:t>. La presente resolución rige a partir de su publicación.</w:t>
      </w:r>
    </w:p>
    <w:p w14:paraId="01DB82C4" w14:textId="77777777" w:rsidR="000A344D" w:rsidRPr="00A170E2" w:rsidRDefault="000A344D" w:rsidP="000A344D">
      <w:pPr>
        <w:contextualSpacing/>
        <w:jc w:val="both"/>
        <w:rPr>
          <w:rFonts w:ascii="Arial Narrow" w:hAnsi="Arial Narrow"/>
          <w:iCs/>
          <w:spacing w:val="-1"/>
          <w:sz w:val="24"/>
          <w:szCs w:val="24"/>
        </w:rPr>
      </w:pPr>
    </w:p>
    <w:p w14:paraId="0B3CAC8D" w14:textId="77777777" w:rsidR="000A344D" w:rsidRPr="00A170E2" w:rsidRDefault="000A344D" w:rsidP="000A344D">
      <w:pPr>
        <w:contextualSpacing/>
        <w:jc w:val="both"/>
        <w:rPr>
          <w:rFonts w:ascii="Arial Narrow" w:hAnsi="Arial Narrow" w:cs="Arial"/>
          <w:sz w:val="24"/>
          <w:szCs w:val="24"/>
        </w:rPr>
      </w:pPr>
    </w:p>
    <w:p w14:paraId="7BE15C25" w14:textId="6AD52754" w:rsidR="007933C4" w:rsidRPr="00A170E2" w:rsidRDefault="007933C4" w:rsidP="007933C4">
      <w:pPr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A170E2">
        <w:rPr>
          <w:rFonts w:ascii="Arial Narrow" w:hAnsi="Arial Narrow"/>
          <w:sz w:val="24"/>
          <w:szCs w:val="24"/>
        </w:rPr>
        <w:t xml:space="preserve">Dada en </w:t>
      </w:r>
      <w:r w:rsidR="00FE5021" w:rsidRPr="00A170E2">
        <w:rPr>
          <w:rFonts w:ascii="Arial Narrow" w:hAnsi="Arial Narrow"/>
          <w:sz w:val="24"/>
          <w:szCs w:val="24"/>
        </w:rPr>
        <w:t xml:space="preserve">Bogotá a los </w:t>
      </w:r>
    </w:p>
    <w:bookmarkEnd w:id="1"/>
    <w:p w14:paraId="2939145D" w14:textId="4BF24760" w:rsidR="00973875" w:rsidRDefault="00973875" w:rsidP="00B553D8">
      <w:pPr>
        <w:spacing w:after="0"/>
        <w:rPr>
          <w:rFonts w:ascii="Arial Narrow" w:hAnsi="Arial Narrow"/>
          <w:bCs/>
          <w:sz w:val="24"/>
          <w:szCs w:val="24"/>
        </w:rPr>
      </w:pPr>
    </w:p>
    <w:p w14:paraId="62CBA027" w14:textId="77777777" w:rsidR="00A170E2" w:rsidRPr="00A170E2" w:rsidRDefault="00A170E2" w:rsidP="00B553D8">
      <w:pPr>
        <w:spacing w:after="0"/>
        <w:rPr>
          <w:rFonts w:ascii="Arial Narrow" w:hAnsi="Arial Narrow"/>
          <w:bCs/>
          <w:sz w:val="24"/>
          <w:szCs w:val="24"/>
        </w:rPr>
      </w:pPr>
    </w:p>
    <w:p w14:paraId="71D1F066" w14:textId="77777777" w:rsidR="00A170E2" w:rsidRPr="00A170E2" w:rsidRDefault="00A170E2" w:rsidP="00B553D8">
      <w:pPr>
        <w:spacing w:after="0"/>
        <w:rPr>
          <w:rFonts w:ascii="Arial Narrow" w:hAnsi="Arial Narrow"/>
          <w:bCs/>
          <w:sz w:val="24"/>
          <w:szCs w:val="24"/>
        </w:rPr>
      </w:pPr>
    </w:p>
    <w:p w14:paraId="113901BF" w14:textId="77777777" w:rsidR="00A170E2" w:rsidRPr="00A170E2" w:rsidRDefault="00A170E2" w:rsidP="00B553D8">
      <w:pPr>
        <w:spacing w:after="0"/>
        <w:rPr>
          <w:rFonts w:ascii="Arial Narrow" w:hAnsi="Arial Narrow"/>
          <w:bCs/>
          <w:sz w:val="24"/>
          <w:szCs w:val="24"/>
        </w:rPr>
      </w:pPr>
    </w:p>
    <w:p w14:paraId="7787CFAF" w14:textId="51CC9A52" w:rsidR="00A170E2" w:rsidRPr="00E75304" w:rsidRDefault="000414DD" w:rsidP="00A170E2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E75304">
        <w:rPr>
          <w:rFonts w:ascii="Arial Narrow" w:hAnsi="Arial Narrow"/>
          <w:b/>
          <w:sz w:val="24"/>
          <w:szCs w:val="24"/>
        </w:rPr>
        <w:t xml:space="preserve">LILIANA </w:t>
      </w:r>
      <w:r w:rsidR="004C682E">
        <w:rPr>
          <w:rFonts w:ascii="Arial Narrow" w:hAnsi="Arial Narrow"/>
          <w:b/>
          <w:sz w:val="24"/>
          <w:szCs w:val="24"/>
        </w:rPr>
        <w:t xml:space="preserve">MARÍA </w:t>
      </w:r>
      <w:r w:rsidRPr="00E75304">
        <w:rPr>
          <w:rFonts w:ascii="Arial Narrow" w:hAnsi="Arial Narrow"/>
          <w:b/>
          <w:sz w:val="24"/>
          <w:szCs w:val="24"/>
        </w:rPr>
        <w:t>OSPINA ARIAS</w:t>
      </w:r>
    </w:p>
    <w:p w14:paraId="226FD2BB" w14:textId="269AC253" w:rsidR="00A170E2" w:rsidRPr="00E75304" w:rsidRDefault="00A170E2" w:rsidP="00A170E2">
      <w:pPr>
        <w:spacing w:after="0"/>
        <w:jc w:val="center"/>
        <w:rPr>
          <w:rFonts w:ascii="Arial Narrow" w:hAnsi="Arial Narrow"/>
          <w:bCs/>
          <w:sz w:val="24"/>
          <w:szCs w:val="24"/>
        </w:rPr>
      </w:pPr>
      <w:r w:rsidRPr="00E75304">
        <w:rPr>
          <w:rFonts w:ascii="Arial Narrow" w:hAnsi="Arial Narrow"/>
          <w:bCs/>
          <w:sz w:val="24"/>
          <w:szCs w:val="24"/>
        </w:rPr>
        <w:t>Director</w:t>
      </w:r>
      <w:r w:rsidR="00E75304">
        <w:rPr>
          <w:rFonts w:ascii="Arial Narrow" w:hAnsi="Arial Narrow"/>
          <w:bCs/>
          <w:sz w:val="24"/>
          <w:szCs w:val="24"/>
        </w:rPr>
        <w:t>a</w:t>
      </w:r>
      <w:r w:rsidRPr="00E75304">
        <w:rPr>
          <w:rFonts w:ascii="Arial Narrow" w:hAnsi="Arial Narrow"/>
          <w:bCs/>
          <w:sz w:val="24"/>
          <w:szCs w:val="24"/>
        </w:rPr>
        <w:t xml:space="preserve"> General</w:t>
      </w:r>
      <w:r w:rsidR="000414DD" w:rsidRPr="00E75304">
        <w:rPr>
          <w:rFonts w:ascii="Arial Narrow" w:hAnsi="Arial Narrow"/>
          <w:bCs/>
          <w:sz w:val="24"/>
          <w:szCs w:val="24"/>
        </w:rPr>
        <w:t xml:space="preserve"> (E)</w:t>
      </w:r>
    </w:p>
    <w:p w14:paraId="7E1F0A14" w14:textId="77777777" w:rsidR="00A170E2" w:rsidRPr="00E75304" w:rsidRDefault="00A170E2" w:rsidP="00A170E2">
      <w:pPr>
        <w:spacing w:after="0"/>
        <w:jc w:val="center"/>
        <w:rPr>
          <w:rFonts w:ascii="Arial Narrow" w:hAnsi="Arial Narrow"/>
          <w:bCs/>
          <w:sz w:val="24"/>
          <w:szCs w:val="24"/>
        </w:rPr>
      </w:pPr>
    </w:p>
    <w:p w14:paraId="32FFD301" w14:textId="77777777" w:rsidR="00A170E2" w:rsidRPr="00E75304" w:rsidRDefault="00A170E2" w:rsidP="00A170E2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32717313" w14:textId="5F8B92D3" w:rsidR="00A170E2" w:rsidRPr="00A170E2" w:rsidRDefault="00A170E2" w:rsidP="00A170E2">
      <w:pPr>
        <w:spacing w:after="0"/>
        <w:rPr>
          <w:rFonts w:ascii="Arial Narrow" w:hAnsi="Arial Narrow"/>
          <w:bCs/>
          <w:sz w:val="16"/>
          <w:szCs w:val="16"/>
        </w:rPr>
      </w:pPr>
      <w:r w:rsidRPr="00A170E2">
        <w:rPr>
          <w:rFonts w:ascii="Arial Narrow" w:hAnsi="Arial Narrow"/>
          <w:b/>
          <w:sz w:val="16"/>
          <w:szCs w:val="16"/>
        </w:rPr>
        <w:t>Proyect</w:t>
      </w:r>
      <w:r w:rsidR="002804BD">
        <w:rPr>
          <w:rFonts w:ascii="Arial Narrow" w:hAnsi="Arial Narrow"/>
          <w:b/>
          <w:sz w:val="16"/>
          <w:szCs w:val="16"/>
        </w:rPr>
        <w:t>ó</w:t>
      </w:r>
      <w:r w:rsidRPr="00A170E2">
        <w:rPr>
          <w:rFonts w:ascii="Arial Narrow" w:hAnsi="Arial Narrow"/>
          <w:b/>
          <w:sz w:val="16"/>
          <w:szCs w:val="16"/>
        </w:rPr>
        <w:t>:</w:t>
      </w:r>
      <w:r w:rsidRPr="00A170E2">
        <w:rPr>
          <w:rFonts w:ascii="Arial Narrow" w:hAnsi="Arial Narrow"/>
          <w:bCs/>
          <w:sz w:val="16"/>
          <w:szCs w:val="16"/>
        </w:rPr>
        <w:t xml:space="preserve"> Pilar Parra Monroy.</w:t>
      </w:r>
      <w:r w:rsidR="00C05486">
        <w:rPr>
          <w:rFonts w:ascii="Arial Narrow" w:hAnsi="Arial Narrow"/>
          <w:bCs/>
          <w:sz w:val="16"/>
          <w:szCs w:val="16"/>
        </w:rPr>
        <w:t xml:space="preserve"> </w:t>
      </w:r>
      <w:r w:rsidR="00C05486" w:rsidRPr="00C05486">
        <w:rPr>
          <w:rFonts w:ascii="Arial Narrow" w:hAnsi="Arial Narrow"/>
          <w:bCs/>
          <w:sz w:val="16"/>
          <w:szCs w:val="16"/>
        </w:rPr>
        <w:t>P</w:t>
      </w:r>
      <w:r w:rsidR="00C05486">
        <w:rPr>
          <w:rFonts w:ascii="Arial Narrow" w:hAnsi="Arial Narrow"/>
          <w:bCs/>
          <w:sz w:val="16"/>
          <w:szCs w:val="16"/>
        </w:rPr>
        <w:t>rofesional</w:t>
      </w:r>
      <w:r w:rsidR="00C05486" w:rsidRPr="00C05486">
        <w:rPr>
          <w:rFonts w:ascii="Arial Narrow" w:hAnsi="Arial Narrow"/>
          <w:bCs/>
          <w:sz w:val="16"/>
          <w:szCs w:val="16"/>
        </w:rPr>
        <w:t xml:space="preserve"> A</w:t>
      </w:r>
      <w:r w:rsidR="00C05486">
        <w:rPr>
          <w:rFonts w:ascii="Arial Narrow" w:hAnsi="Arial Narrow"/>
          <w:bCs/>
          <w:sz w:val="16"/>
          <w:szCs w:val="16"/>
        </w:rPr>
        <w:t>eronáutico</w:t>
      </w:r>
      <w:r w:rsidR="00C05486" w:rsidRPr="00C05486">
        <w:rPr>
          <w:rFonts w:ascii="Arial Narrow" w:hAnsi="Arial Narrow"/>
          <w:bCs/>
          <w:sz w:val="16"/>
          <w:szCs w:val="16"/>
        </w:rPr>
        <w:t xml:space="preserve"> </w:t>
      </w:r>
    </w:p>
    <w:p w14:paraId="35C027A7" w14:textId="3650B8C5" w:rsidR="00A170E2" w:rsidRPr="00A170E2" w:rsidRDefault="00A170E2" w:rsidP="00A170E2">
      <w:pPr>
        <w:spacing w:after="0"/>
        <w:rPr>
          <w:rFonts w:ascii="Arial Narrow" w:hAnsi="Arial Narrow"/>
          <w:bCs/>
          <w:sz w:val="16"/>
          <w:szCs w:val="16"/>
        </w:rPr>
      </w:pPr>
      <w:r w:rsidRPr="00A170E2">
        <w:rPr>
          <w:rFonts w:ascii="Arial Narrow" w:hAnsi="Arial Narrow"/>
          <w:b/>
          <w:sz w:val="16"/>
          <w:szCs w:val="16"/>
        </w:rPr>
        <w:t>Revis</w:t>
      </w:r>
      <w:r w:rsidR="002804BD">
        <w:rPr>
          <w:rFonts w:ascii="Arial Narrow" w:hAnsi="Arial Narrow"/>
          <w:b/>
          <w:sz w:val="16"/>
          <w:szCs w:val="16"/>
        </w:rPr>
        <w:t>ó</w:t>
      </w:r>
      <w:r w:rsidRPr="00A170E2">
        <w:rPr>
          <w:rFonts w:ascii="Arial Narrow" w:hAnsi="Arial Narrow"/>
          <w:b/>
          <w:sz w:val="16"/>
          <w:szCs w:val="16"/>
        </w:rPr>
        <w:t>:</w:t>
      </w:r>
      <w:r w:rsidRPr="00A170E2">
        <w:rPr>
          <w:rFonts w:ascii="Arial Narrow" w:hAnsi="Arial Narrow"/>
          <w:bCs/>
          <w:sz w:val="16"/>
          <w:szCs w:val="16"/>
        </w:rPr>
        <w:t xml:space="preserve"> Sandra Liliana Serrano. Coordinador</w:t>
      </w:r>
      <w:r w:rsidR="00C05486">
        <w:rPr>
          <w:rFonts w:ascii="Arial Narrow" w:hAnsi="Arial Narrow"/>
          <w:bCs/>
          <w:sz w:val="16"/>
          <w:szCs w:val="16"/>
        </w:rPr>
        <w:t>a</w:t>
      </w:r>
      <w:r w:rsidRPr="00A170E2">
        <w:rPr>
          <w:rFonts w:ascii="Arial Narrow" w:hAnsi="Arial Narrow"/>
          <w:bCs/>
          <w:sz w:val="16"/>
          <w:szCs w:val="16"/>
        </w:rPr>
        <w:t xml:space="preserve"> de Grupo </w:t>
      </w:r>
      <w:r w:rsidR="00AE3291">
        <w:rPr>
          <w:rFonts w:ascii="Arial Narrow" w:hAnsi="Arial Narrow"/>
          <w:bCs/>
          <w:sz w:val="16"/>
          <w:szCs w:val="16"/>
        </w:rPr>
        <w:t>de</w:t>
      </w:r>
      <w:r w:rsidRPr="00A170E2">
        <w:rPr>
          <w:rFonts w:ascii="Arial Narrow" w:hAnsi="Arial Narrow"/>
          <w:bCs/>
          <w:sz w:val="16"/>
          <w:szCs w:val="16"/>
        </w:rPr>
        <w:t xml:space="preserve"> Bienestar y Desarrollo Humano</w:t>
      </w:r>
      <w:r w:rsidR="002804BD">
        <w:rPr>
          <w:rFonts w:ascii="Arial Narrow" w:hAnsi="Arial Narrow"/>
          <w:bCs/>
          <w:sz w:val="16"/>
          <w:szCs w:val="16"/>
        </w:rPr>
        <w:t>.</w:t>
      </w:r>
    </w:p>
    <w:p w14:paraId="4D9AB3D7" w14:textId="070E76CD" w:rsidR="00A170E2" w:rsidRPr="00A170E2" w:rsidRDefault="00A170E2" w:rsidP="00A170E2">
      <w:pPr>
        <w:spacing w:after="0"/>
        <w:rPr>
          <w:rFonts w:ascii="Arial Narrow" w:hAnsi="Arial Narrow"/>
          <w:bCs/>
          <w:sz w:val="16"/>
          <w:szCs w:val="16"/>
        </w:rPr>
      </w:pPr>
      <w:r w:rsidRPr="00A170E2">
        <w:rPr>
          <w:rFonts w:ascii="Arial Narrow" w:hAnsi="Arial Narrow"/>
          <w:bCs/>
          <w:sz w:val="16"/>
          <w:szCs w:val="16"/>
        </w:rPr>
        <w:t xml:space="preserve">            </w:t>
      </w:r>
      <w:r>
        <w:rPr>
          <w:rFonts w:ascii="Arial Narrow" w:hAnsi="Arial Narrow"/>
          <w:bCs/>
          <w:sz w:val="16"/>
          <w:szCs w:val="16"/>
        </w:rPr>
        <w:t xml:space="preserve"> </w:t>
      </w:r>
      <w:r w:rsidRPr="00A170E2">
        <w:rPr>
          <w:rFonts w:ascii="Arial Narrow" w:hAnsi="Arial Narrow"/>
          <w:bCs/>
          <w:sz w:val="16"/>
          <w:szCs w:val="16"/>
        </w:rPr>
        <w:t xml:space="preserve"> Luz Mirella Giraldo Ortega. Director</w:t>
      </w:r>
      <w:r w:rsidR="00C05486">
        <w:rPr>
          <w:rFonts w:ascii="Arial Narrow" w:hAnsi="Arial Narrow"/>
          <w:bCs/>
          <w:sz w:val="16"/>
          <w:szCs w:val="16"/>
        </w:rPr>
        <w:t xml:space="preserve">a </w:t>
      </w:r>
      <w:r w:rsidRPr="00A170E2">
        <w:rPr>
          <w:rFonts w:ascii="Arial Narrow" w:hAnsi="Arial Narrow"/>
          <w:bCs/>
          <w:sz w:val="16"/>
          <w:szCs w:val="16"/>
        </w:rPr>
        <w:t>Aeronáutico de Área (E) Dirección de Gestión Humana</w:t>
      </w:r>
      <w:r w:rsidR="002804BD">
        <w:rPr>
          <w:rFonts w:ascii="Arial Narrow" w:hAnsi="Arial Narrow"/>
          <w:bCs/>
          <w:sz w:val="16"/>
          <w:szCs w:val="16"/>
        </w:rPr>
        <w:t>.</w:t>
      </w:r>
    </w:p>
    <w:p w14:paraId="27A50635" w14:textId="67708969" w:rsidR="00A170E2" w:rsidRPr="00A170E2" w:rsidRDefault="00A170E2" w:rsidP="00A170E2">
      <w:pPr>
        <w:spacing w:after="0"/>
        <w:rPr>
          <w:rFonts w:ascii="Arial Narrow" w:hAnsi="Arial Narrow"/>
          <w:bCs/>
          <w:sz w:val="16"/>
          <w:szCs w:val="16"/>
        </w:rPr>
      </w:pPr>
      <w:r w:rsidRPr="00A170E2">
        <w:rPr>
          <w:rFonts w:ascii="Arial Narrow" w:hAnsi="Arial Narrow"/>
          <w:bCs/>
          <w:sz w:val="16"/>
          <w:szCs w:val="16"/>
        </w:rPr>
        <w:t xml:space="preserve">            </w:t>
      </w:r>
      <w:r>
        <w:rPr>
          <w:rFonts w:ascii="Arial Narrow" w:hAnsi="Arial Narrow"/>
          <w:bCs/>
          <w:sz w:val="16"/>
          <w:szCs w:val="16"/>
        </w:rPr>
        <w:t xml:space="preserve"> </w:t>
      </w:r>
      <w:r w:rsidRPr="00A170E2">
        <w:rPr>
          <w:rFonts w:ascii="Arial Narrow" w:hAnsi="Arial Narrow"/>
          <w:bCs/>
          <w:sz w:val="16"/>
          <w:szCs w:val="16"/>
        </w:rPr>
        <w:t xml:space="preserve"> Carlos Arturo Horta Tovar. Abg.  Contratista Secretaría General.</w:t>
      </w:r>
    </w:p>
    <w:p w14:paraId="7E7AC60E" w14:textId="5C3347A7" w:rsidR="00A170E2" w:rsidRPr="00E75304" w:rsidRDefault="00A170E2" w:rsidP="00A170E2">
      <w:pPr>
        <w:spacing w:after="0"/>
        <w:rPr>
          <w:rFonts w:ascii="Arial Narrow" w:hAnsi="Arial Narrow"/>
          <w:bCs/>
          <w:sz w:val="16"/>
          <w:szCs w:val="16"/>
        </w:rPr>
      </w:pPr>
      <w:r w:rsidRPr="00A170E2">
        <w:rPr>
          <w:rFonts w:ascii="Arial Narrow" w:hAnsi="Arial Narrow"/>
          <w:bCs/>
          <w:sz w:val="16"/>
          <w:szCs w:val="16"/>
        </w:rPr>
        <w:t xml:space="preserve">             </w:t>
      </w:r>
      <w:r>
        <w:rPr>
          <w:rFonts w:ascii="Arial Narrow" w:hAnsi="Arial Narrow"/>
          <w:bCs/>
          <w:sz w:val="16"/>
          <w:szCs w:val="16"/>
        </w:rPr>
        <w:t xml:space="preserve"> </w:t>
      </w:r>
      <w:r w:rsidR="00AE3291" w:rsidRPr="000414DD">
        <w:rPr>
          <w:rFonts w:ascii="Arial Narrow" w:hAnsi="Arial Narrow"/>
          <w:bCs/>
          <w:sz w:val="16"/>
          <w:szCs w:val="16"/>
        </w:rPr>
        <w:t xml:space="preserve">Hernán López </w:t>
      </w:r>
      <w:proofErr w:type="spellStart"/>
      <w:r w:rsidR="00AE3291" w:rsidRPr="000414DD">
        <w:rPr>
          <w:rFonts w:ascii="Arial Narrow" w:hAnsi="Arial Narrow"/>
          <w:bCs/>
          <w:sz w:val="16"/>
          <w:szCs w:val="16"/>
        </w:rPr>
        <w:t>López</w:t>
      </w:r>
      <w:proofErr w:type="spellEnd"/>
      <w:r w:rsidRPr="000414DD">
        <w:rPr>
          <w:rFonts w:ascii="Arial Narrow" w:hAnsi="Arial Narrow"/>
          <w:bCs/>
          <w:sz w:val="16"/>
          <w:szCs w:val="16"/>
        </w:rPr>
        <w:t xml:space="preserve">.  </w:t>
      </w:r>
      <w:r w:rsidRPr="00E75304">
        <w:rPr>
          <w:rFonts w:ascii="Arial Narrow" w:hAnsi="Arial Narrow"/>
          <w:bCs/>
          <w:sz w:val="16"/>
          <w:szCs w:val="16"/>
        </w:rPr>
        <w:t xml:space="preserve">Secretaria – </w:t>
      </w:r>
      <w:r w:rsidR="00C05486" w:rsidRPr="00E75304">
        <w:rPr>
          <w:rFonts w:ascii="Arial Narrow" w:hAnsi="Arial Narrow"/>
          <w:bCs/>
          <w:sz w:val="16"/>
          <w:szCs w:val="16"/>
        </w:rPr>
        <w:t>CEA (</w:t>
      </w:r>
      <w:r w:rsidR="000414DD" w:rsidRPr="00E75304">
        <w:rPr>
          <w:rFonts w:ascii="Arial Narrow" w:hAnsi="Arial Narrow"/>
          <w:bCs/>
          <w:sz w:val="16"/>
          <w:szCs w:val="16"/>
        </w:rPr>
        <w:t>E)</w:t>
      </w:r>
    </w:p>
    <w:p w14:paraId="3C386368" w14:textId="345F7D99" w:rsidR="00A170E2" w:rsidRDefault="00A170E2" w:rsidP="00A170E2">
      <w:pPr>
        <w:spacing w:after="0"/>
        <w:rPr>
          <w:rFonts w:ascii="Arial Narrow" w:hAnsi="Arial Narrow"/>
          <w:bCs/>
          <w:sz w:val="16"/>
          <w:szCs w:val="16"/>
        </w:rPr>
      </w:pPr>
      <w:r w:rsidRPr="00E75304">
        <w:rPr>
          <w:rFonts w:ascii="Arial Narrow" w:hAnsi="Arial Narrow"/>
          <w:bCs/>
          <w:sz w:val="16"/>
          <w:szCs w:val="16"/>
        </w:rPr>
        <w:t xml:space="preserve">              Esmeralda Molina G</w:t>
      </w:r>
      <w:r w:rsidR="00AE3291" w:rsidRPr="00E75304">
        <w:rPr>
          <w:rFonts w:ascii="Arial Narrow" w:hAnsi="Arial Narrow"/>
          <w:bCs/>
          <w:sz w:val="16"/>
          <w:szCs w:val="16"/>
        </w:rPr>
        <w:t>ó</w:t>
      </w:r>
      <w:r w:rsidRPr="00E75304">
        <w:rPr>
          <w:rFonts w:ascii="Arial Narrow" w:hAnsi="Arial Narrow"/>
          <w:bCs/>
          <w:sz w:val="16"/>
          <w:szCs w:val="16"/>
        </w:rPr>
        <w:t xml:space="preserve">mez.  </w:t>
      </w:r>
      <w:r>
        <w:rPr>
          <w:rFonts w:ascii="Arial Narrow" w:hAnsi="Arial Narrow"/>
          <w:bCs/>
          <w:sz w:val="16"/>
          <w:szCs w:val="16"/>
        </w:rPr>
        <w:t>Secretaria General.</w:t>
      </w:r>
    </w:p>
    <w:p w14:paraId="4604BCEB" w14:textId="491A0143" w:rsidR="00A170E2" w:rsidRPr="00A170E2" w:rsidRDefault="00A170E2" w:rsidP="00A170E2">
      <w:pPr>
        <w:spacing w:after="0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bCs/>
          <w:sz w:val="16"/>
          <w:szCs w:val="16"/>
        </w:rPr>
        <w:t xml:space="preserve">              Luz Angela Rodriguez. Asesora Dirección General.</w:t>
      </w:r>
    </w:p>
    <w:p w14:paraId="3225FA5E" w14:textId="332CD043" w:rsidR="00A170E2" w:rsidRPr="00A170E2" w:rsidRDefault="00A170E2" w:rsidP="00A170E2">
      <w:pPr>
        <w:spacing w:after="0"/>
        <w:jc w:val="center"/>
        <w:rPr>
          <w:rFonts w:ascii="Arial Narrow" w:hAnsi="Arial Narrow"/>
          <w:bCs/>
          <w:sz w:val="24"/>
          <w:szCs w:val="24"/>
        </w:rPr>
      </w:pPr>
    </w:p>
    <w:sectPr w:rsidR="00A170E2" w:rsidRPr="00A170E2" w:rsidSect="00EA05D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8720" w:code="14"/>
      <w:pgMar w:top="2835" w:right="1701" w:bottom="1418" w:left="1701" w:header="709" w:footer="2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15A84" w14:textId="77777777" w:rsidR="00197ACD" w:rsidRDefault="00197ACD" w:rsidP="009068CD">
      <w:pPr>
        <w:spacing w:after="0" w:line="240" w:lineRule="auto"/>
      </w:pPr>
      <w:r>
        <w:separator/>
      </w:r>
    </w:p>
  </w:endnote>
  <w:endnote w:type="continuationSeparator" w:id="0">
    <w:p w14:paraId="62754756" w14:textId="77777777" w:rsidR="00197ACD" w:rsidRDefault="00197ACD" w:rsidP="00906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8533016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962912" w14:textId="77777777" w:rsidR="00973875" w:rsidRPr="00B3515A" w:rsidRDefault="00973875" w:rsidP="00973875">
            <w:pPr>
              <w:pStyle w:val="Piedepgina"/>
              <w:jc w:val="right"/>
              <w:rPr>
                <w:sz w:val="14"/>
                <w:szCs w:val="14"/>
              </w:rPr>
            </w:pPr>
            <w:r w:rsidRPr="00B3515A">
              <w:rPr>
                <w:sz w:val="14"/>
                <w:szCs w:val="14"/>
              </w:rPr>
              <w:t>Clave: ESTR-3.0-12-002</w:t>
            </w:r>
          </w:p>
          <w:p w14:paraId="76B246BE" w14:textId="77777777" w:rsidR="00973875" w:rsidRPr="00B3515A" w:rsidRDefault="00973875" w:rsidP="00973875">
            <w:pPr>
              <w:pStyle w:val="Piedepgina"/>
              <w:jc w:val="right"/>
              <w:rPr>
                <w:sz w:val="14"/>
                <w:szCs w:val="14"/>
              </w:rPr>
            </w:pPr>
            <w:r w:rsidRPr="00B3515A">
              <w:rPr>
                <w:sz w:val="14"/>
                <w:szCs w:val="14"/>
              </w:rPr>
              <w:t xml:space="preserve">Versión: </w:t>
            </w:r>
            <w:r>
              <w:rPr>
                <w:sz w:val="14"/>
                <w:szCs w:val="14"/>
              </w:rPr>
              <w:t>10</w:t>
            </w:r>
          </w:p>
          <w:p w14:paraId="1D578F8F" w14:textId="3050D17F" w:rsidR="00B3515A" w:rsidRPr="00B3515A" w:rsidRDefault="00973875" w:rsidP="00973875">
            <w:pPr>
              <w:pStyle w:val="Piedepgina"/>
              <w:jc w:val="right"/>
              <w:rPr>
                <w:sz w:val="14"/>
                <w:szCs w:val="14"/>
              </w:rPr>
            </w:pPr>
            <w:r w:rsidRPr="00B3515A">
              <w:rPr>
                <w:sz w:val="14"/>
                <w:szCs w:val="14"/>
              </w:rPr>
              <w:t xml:space="preserve">Fecha: </w:t>
            </w:r>
            <w:r>
              <w:rPr>
                <w:sz w:val="14"/>
                <w:szCs w:val="14"/>
              </w:rPr>
              <w:t>10</w:t>
            </w:r>
            <w:r w:rsidRPr="00B3515A">
              <w:rPr>
                <w:sz w:val="14"/>
                <w:szCs w:val="14"/>
              </w:rPr>
              <w:t>/</w:t>
            </w:r>
            <w:r>
              <w:rPr>
                <w:sz w:val="14"/>
                <w:szCs w:val="14"/>
              </w:rPr>
              <w:t>JUL</w:t>
            </w:r>
            <w:r w:rsidRPr="00B3515A">
              <w:rPr>
                <w:sz w:val="14"/>
                <w:szCs w:val="14"/>
              </w:rPr>
              <w:t>/202</w:t>
            </w:r>
            <w:r>
              <w:rPr>
                <w:sz w:val="14"/>
                <w:szCs w:val="14"/>
              </w:rPr>
              <w:t>4</w:t>
            </w:r>
          </w:p>
          <w:p w14:paraId="70344ADB" w14:textId="4A93A617" w:rsidR="00DD3C5F" w:rsidRPr="00B3515A" w:rsidRDefault="00DD3C5F">
            <w:pPr>
              <w:pStyle w:val="Piedepgina"/>
              <w:jc w:val="right"/>
              <w:rPr>
                <w:sz w:val="16"/>
                <w:szCs w:val="16"/>
              </w:rPr>
            </w:pPr>
            <w:r w:rsidRPr="00B3515A">
              <w:rPr>
                <w:sz w:val="14"/>
                <w:szCs w:val="14"/>
                <w:lang w:val="es-ES"/>
              </w:rPr>
              <w:t xml:space="preserve">Página </w:t>
            </w:r>
            <w:r w:rsidRPr="00B3515A">
              <w:rPr>
                <w:b/>
                <w:bCs/>
                <w:sz w:val="14"/>
                <w:szCs w:val="14"/>
              </w:rPr>
              <w:fldChar w:fldCharType="begin"/>
            </w:r>
            <w:r w:rsidRPr="00B3515A">
              <w:rPr>
                <w:b/>
                <w:bCs/>
                <w:sz w:val="14"/>
                <w:szCs w:val="14"/>
              </w:rPr>
              <w:instrText>PAGE</w:instrText>
            </w:r>
            <w:r w:rsidRPr="00B3515A">
              <w:rPr>
                <w:b/>
                <w:bCs/>
                <w:sz w:val="14"/>
                <w:szCs w:val="14"/>
              </w:rPr>
              <w:fldChar w:fldCharType="separate"/>
            </w:r>
            <w:r w:rsidR="002447B3" w:rsidRPr="00B3515A">
              <w:rPr>
                <w:b/>
                <w:bCs/>
                <w:noProof/>
                <w:sz w:val="14"/>
                <w:szCs w:val="14"/>
              </w:rPr>
              <w:t>2</w:t>
            </w:r>
            <w:r w:rsidRPr="00B3515A">
              <w:rPr>
                <w:b/>
                <w:bCs/>
                <w:sz w:val="14"/>
                <w:szCs w:val="14"/>
              </w:rPr>
              <w:fldChar w:fldCharType="end"/>
            </w:r>
            <w:r w:rsidRPr="00B3515A">
              <w:rPr>
                <w:sz w:val="14"/>
                <w:szCs w:val="14"/>
                <w:lang w:val="es-ES"/>
              </w:rPr>
              <w:t xml:space="preserve"> de </w:t>
            </w:r>
            <w:r w:rsidRPr="00B3515A">
              <w:rPr>
                <w:b/>
                <w:bCs/>
                <w:sz w:val="14"/>
                <w:szCs w:val="14"/>
              </w:rPr>
              <w:fldChar w:fldCharType="begin"/>
            </w:r>
            <w:r w:rsidRPr="00B3515A">
              <w:rPr>
                <w:b/>
                <w:bCs/>
                <w:sz w:val="14"/>
                <w:szCs w:val="14"/>
              </w:rPr>
              <w:instrText>NUMPAGES</w:instrText>
            </w:r>
            <w:r w:rsidRPr="00B3515A">
              <w:rPr>
                <w:b/>
                <w:bCs/>
                <w:sz w:val="14"/>
                <w:szCs w:val="14"/>
              </w:rPr>
              <w:fldChar w:fldCharType="separate"/>
            </w:r>
            <w:r w:rsidR="002447B3" w:rsidRPr="00B3515A">
              <w:rPr>
                <w:b/>
                <w:bCs/>
                <w:noProof/>
                <w:sz w:val="14"/>
                <w:szCs w:val="14"/>
              </w:rPr>
              <w:t>2</w:t>
            </w:r>
            <w:r w:rsidRPr="00B3515A">
              <w:rPr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2128A60D" w14:textId="77777777" w:rsidR="00DD3C5F" w:rsidRDefault="00DD3C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887954009"/>
      <w:docPartObj>
        <w:docPartGallery w:val="Page Numbers (Top of Page)"/>
        <w:docPartUnique/>
      </w:docPartObj>
    </w:sdtPr>
    <w:sdtEndPr/>
    <w:sdtContent>
      <w:p w14:paraId="4CB1EB38" w14:textId="77777777" w:rsidR="00FC300E" w:rsidRPr="00B3515A" w:rsidRDefault="00FC300E" w:rsidP="00FC300E">
        <w:pPr>
          <w:pStyle w:val="Piedepgina"/>
          <w:jc w:val="right"/>
          <w:rPr>
            <w:sz w:val="14"/>
            <w:szCs w:val="14"/>
          </w:rPr>
        </w:pPr>
        <w:r w:rsidRPr="00B3515A">
          <w:rPr>
            <w:sz w:val="14"/>
            <w:szCs w:val="14"/>
          </w:rPr>
          <w:t>Clave: ESTR-3.0-12-002</w:t>
        </w:r>
      </w:p>
      <w:p w14:paraId="6099A892" w14:textId="583145BC" w:rsidR="00FC300E" w:rsidRPr="00B3515A" w:rsidRDefault="00FC300E" w:rsidP="00FC300E">
        <w:pPr>
          <w:pStyle w:val="Piedepgina"/>
          <w:jc w:val="right"/>
          <w:rPr>
            <w:sz w:val="14"/>
            <w:szCs w:val="14"/>
          </w:rPr>
        </w:pPr>
        <w:r w:rsidRPr="00B3515A">
          <w:rPr>
            <w:sz w:val="14"/>
            <w:szCs w:val="14"/>
          </w:rPr>
          <w:t xml:space="preserve">Versión: </w:t>
        </w:r>
        <w:r w:rsidR="00973875">
          <w:rPr>
            <w:sz w:val="14"/>
            <w:szCs w:val="14"/>
          </w:rPr>
          <w:t>10</w:t>
        </w:r>
      </w:p>
      <w:p w14:paraId="01E4D218" w14:textId="75A42C80" w:rsidR="00FC300E" w:rsidRPr="00B3515A" w:rsidRDefault="00FC300E" w:rsidP="00FC300E">
        <w:pPr>
          <w:pStyle w:val="Piedepgina"/>
          <w:jc w:val="right"/>
          <w:rPr>
            <w:sz w:val="14"/>
            <w:szCs w:val="14"/>
          </w:rPr>
        </w:pPr>
        <w:r w:rsidRPr="00B3515A">
          <w:rPr>
            <w:sz w:val="14"/>
            <w:szCs w:val="14"/>
          </w:rPr>
          <w:t xml:space="preserve">Fecha: </w:t>
        </w:r>
        <w:r w:rsidR="00973875">
          <w:rPr>
            <w:sz w:val="14"/>
            <w:szCs w:val="14"/>
          </w:rPr>
          <w:t>10</w:t>
        </w:r>
        <w:r w:rsidRPr="00B3515A">
          <w:rPr>
            <w:sz w:val="14"/>
            <w:szCs w:val="14"/>
          </w:rPr>
          <w:t>/</w:t>
        </w:r>
        <w:r>
          <w:rPr>
            <w:sz w:val="14"/>
            <w:szCs w:val="14"/>
          </w:rPr>
          <w:t>JU</w:t>
        </w:r>
        <w:r w:rsidR="00973875">
          <w:rPr>
            <w:sz w:val="14"/>
            <w:szCs w:val="14"/>
          </w:rPr>
          <w:t>L</w:t>
        </w:r>
        <w:r w:rsidRPr="00B3515A">
          <w:rPr>
            <w:sz w:val="14"/>
            <w:szCs w:val="14"/>
          </w:rPr>
          <w:t>/202</w:t>
        </w:r>
        <w:r w:rsidR="00973875">
          <w:rPr>
            <w:sz w:val="14"/>
            <w:szCs w:val="14"/>
          </w:rPr>
          <w:t>4</w:t>
        </w:r>
      </w:p>
      <w:p w14:paraId="425C8928" w14:textId="77777777" w:rsidR="00FC300E" w:rsidRDefault="00FC300E" w:rsidP="00FC300E">
        <w:pPr>
          <w:pStyle w:val="Piedepgina"/>
          <w:jc w:val="right"/>
          <w:rPr>
            <w:sz w:val="16"/>
            <w:szCs w:val="16"/>
          </w:rPr>
        </w:pPr>
        <w:r w:rsidRPr="00B3515A">
          <w:rPr>
            <w:sz w:val="14"/>
            <w:szCs w:val="14"/>
            <w:lang w:val="es-ES"/>
          </w:rPr>
          <w:t xml:space="preserve">Página </w:t>
        </w:r>
        <w:r w:rsidRPr="00B3515A">
          <w:rPr>
            <w:b/>
            <w:bCs/>
            <w:sz w:val="14"/>
            <w:szCs w:val="14"/>
          </w:rPr>
          <w:fldChar w:fldCharType="begin"/>
        </w:r>
        <w:r w:rsidRPr="00B3515A">
          <w:rPr>
            <w:b/>
            <w:bCs/>
            <w:sz w:val="14"/>
            <w:szCs w:val="14"/>
          </w:rPr>
          <w:instrText>PAGE</w:instrText>
        </w:r>
        <w:r w:rsidRPr="00B3515A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B3515A">
          <w:rPr>
            <w:b/>
            <w:bCs/>
            <w:sz w:val="14"/>
            <w:szCs w:val="14"/>
          </w:rPr>
          <w:fldChar w:fldCharType="end"/>
        </w:r>
        <w:r w:rsidRPr="00B3515A">
          <w:rPr>
            <w:sz w:val="14"/>
            <w:szCs w:val="14"/>
            <w:lang w:val="es-ES"/>
          </w:rPr>
          <w:t xml:space="preserve"> de </w:t>
        </w:r>
        <w:r w:rsidRPr="00B3515A">
          <w:rPr>
            <w:b/>
            <w:bCs/>
            <w:sz w:val="14"/>
            <w:szCs w:val="14"/>
          </w:rPr>
          <w:fldChar w:fldCharType="begin"/>
        </w:r>
        <w:r w:rsidRPr="00B3515A">
          <w:rPr>
            <w:b/>
            <w:bCs/>
            <w:sz w:val="14"/>
            <w:szCs w:val="14"/>
          </w:rPr>
          <w:instrText>NUMPAGES</w:instrText>
        </w:r>
        <w:r w:rsidRPr="00B3515A">
          <w:rPr>
            <w:b/>
            <w:bCs/>
            <w:sz w:val="14"/>
            <w:szCs w:val="14"/>
          </w:rPr>
          <w:fldChar w:fldCharType="separate"/>
        </w:r>
        <w:r>
          <w:rPr>
            <w:b/>
            <w:bCs/>
            <w:sz w:val="14"/>
            <w:szCs w:val="14"/>
          </w:rPr>
          <w:t>2</w:t>
        </w:r>
        <w:r w:rsidRPr="00B3515A">
          <w:rPr>
            <w:b/>
            <w:bCs/>
            <w:sz w:val="14"/>
            <w:szCs w:val="14"/>
          </w:rPr>
          <w:fldChar w:fldCharType="end"/>
        </w:r>
      </w:p>
    </w:sdtContent>
  </w:sdt>
  <w:p w14:paraId="40CEEA19" w14:textId="302AD620" w:rsidR="00FC300E" w:rsidRDefault="00FC300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5706" w14:textId="77777777" w:rsidR="00197ACD" w:rsidRDefault="00197ACD" w:rsidP="009068CD">
      <w:pPr>
        <w:spacing w:after="0" w:line="240" w:lineRule="auto"/>
      </w:pPr>
      <w:r>
        <w:separator/>
      </w:r>
    </w:p>
  </w:footnote>
  <w:footnote w:type="continuationSeparator" w:id="0">
    <w:p w14:paraId="5ABFD666" w14:textId="77777777" w:rsidR="00197ACD" w:rsidRDefault="00197ACD" w:rsidP="00906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59573" w14:textId="2355452F" w:rsidR="00181E79" w:rsidRDefault="00973875">
    <w:pPr>
      <w:pStyle w:val="Encabezado"/>
      <w:rPr>
        <w:rFonts w:ascii="Verdana" w:hAnsi="Verdana" w:cs="Helvetica-Light"/>
        <w:b/>
        <w:bCs/>
      </w:rPr>
    </w:pPr>
    <w:r w:rsidRPr="00973875">
      <w:rPr>
        <w:noProof/>
      </w:rPr>
      <w:drawing>
        <wp:anchor distT="0" distB="0" distL="114300" distR="114300" simplePos="0" relativeHeight="251660288" behindDoc="1" locked="0" layoutInCell="1" allowOverlap="1" wp14:anchorId="7FBD688D" wp14:editId="032A373B">
          <wp:simplePos x="0" y="0"/>
          <wp:positionH relativeFrom="page">
            <wp:align>right</wp:align>
          </wp:positionH>
          <wp:positionV relativeFrom="paragraph">
            <wp:posOffset>-395489</wp:posOffset>
          </wp:positionV>
          <wp:extent cx="7772400" cy="11576174"/>
          <wp:effectExtent l="0" t="0" r="0" b="0"/>
          <wp:wrapNone/>
          <wp:docPr id="1227271686" name="Imagen 1227271686">
            <a:extLst xmlns:a="http://schemas.openxmlformats.org/drawingml/2006/main">
              <a:ext uri="{FF2B5EF4-FFF2-40B4-BE49-F238E27FC236}">
                <a16:creationId xmlns:a16="http://schemas.microsoft.com/office/drawing/2014/main" id="{B99A5ADE-AEF2-552D-7D49-0B504FD31B6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B99A5ADE-AEF2-552D-7D49-0B504FD31B6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576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DCA4E4" w14:textId="167C0A34" w:rsidR="00181E79" w:rsidRDefault="00181E79">
    <w:pPr>
      <w:pStyle w:val="Encabezado"/>
      <w:rPr>
        <w:rFonts w:ascii="Verdana" w:hAnsi="Verdana" w:cs="Helvetica-Light"/>
        <w:b/>
        <w:bCs/>
      </w:rPr>
    </w:pPr>
  </w:p>
  <w:p w14:paraId="33D04C93" w14:textId="3243B09E" w:rsidR="00340FDB" w:rsidRDefault="00340FDB" w:rsidP="00340FDB">
    <w:pPr>
      <w:pStyle w:val="Encabezado"/>
      <w:spacing w:before="240"/>
      <w:rPr>
        <w:rFonts w:ascii="Verdana" w:hAnsi="Verdana" w:cs="Helvetica-Light"/>
        <w:b/>
        <w:bCs/>
      </w:rPr>
    </w:pPr>
  </w:p>
  <w:p w14:paraId="514373F1" w14:textId="77777777" w:rsidR="00973875" w:rsidRDefault="00973875" w:rsidP="00340FDB">
    <w:pPr>
      <w:pStyle w:val="Encabezado"/>
      <w:spacing w:before="240"/>
      <w:rPr>
        <w:rFonts w:ascii="Verdana" w:hAnsi="Verdana" w:cs="Helvetica-Light"/>
        <w:b/>
        <w:bCs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268"/>
      <w:gridCol w:w="956"/>
      <w:gridCol w:w="2268"/>
    </w:tblGrid>
    <w:tr w:rsidR="00340FDB" w14:paraId="37371C97" w14:textId="77777777" w:rsidTr="00894A54">
      <w:tc>
        <w:tcPr>
          <w:tcW w:w="3256" w:type="dxa"/>
        </w:tcPr>
        <w:p w14:paraId="76F84C17" w14:textId="77777777" w:rsidR="00340FDB" w:rsidRDefault="00340FDB" w:rsidP="00340FDB">
          <w:pPr>
            <w:spacing w:line="276" w:lineRule="auto"/>
            <w:jc w:val="center"/>
            <w:rPr>
              <w:rFonts w:ascii="Verdana" w:hAnsi="Verdana" w:cs="Helvetica-Light"/>
              <w:b/>
              <w:bCs/>
            </w:rPr>
          </w:pPr>
          <w:r>
            <w:rPr>
              <w:rFonts w:ascii="Verdana" w:hAnsi="Verdana" w:cs="Helvetica-Light"/>
              <w:b/>
              <w:bCs/>
            </w:rPr>
            <w:t>RESOLUCIÓN NÚMERO</w:t>
          </w: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FFFFFF" w:themeFill="background1"/>
        </w:tcPr>
        <w:p w14:paraId="2E8C16CD" w14:textId="77777777" w:rsidR="00340FDB" w:rsidRDefault="00340FDB" w:rsidP="00340FDB">
          <w:pPr>
            <w:spacing w:line="276" w:lineRule="auto"/>
            <w:jc w:val="center"/>
            <w:rPr>
              <w:rFonts w:ascii="Verdana" w:hAnsi="Verdana" w:cs="Helvetica-Light"/>
              <w:b/>
              <w:bCs/>
            </w:rPr>
          </w:pPr>
        </w:p>
      </w:tc>
      <w:tc>
        <w:tcPr>
          <w:tcW w:w="956" w:type="dxa"/>
        </w:tcPr>
        <w:p w14:paraId="4F538778" w14:textId="77777777" w:rsidR="00340FDB" w:rsidRDefault="00340FDB" w:rsidP="00340FDB">
          <w:pPr>
            <w:spacing w:line="276" w:lineRule="auto"/>
            <w:jc w:val="center"/>
            <w:rPr>
              <w:rFonts w:ascii="Verdana" w:hAnsi="Verdana" w:cs="Helvetica-Light"/>
              <w:b/>
              <w:bCs/>
            </w:rPr>
          </w:pPr>
          <w:r>
            <w:rPr>
              <w:rFonts w:ascii="Verdana" w:hAnsi="Verdana" w:cs="Helvetica-Light"/>
              <w:b/>
              <w:bCs/>
            </w:rPr>
            <w:t>DE</w:t>
          </w: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FFFFFF" w:themeFill="background1"/>
        </w:tcPr>
        <w:p w14:paraId="5280EDFE" w14:textId="77777777" w:rsidR="00340FDB" w:rsidRDefault="00340FDB" w:rsidP="00340FDB">
          <w:pPr>
            <w:spacing w:line="276" w:lineRule="auto"/>
            <w:jc w:val="center"/>
            <w:rPr>
              <w:rFonts w:ascii="Verdana" w:hAnsi="Verdana" w:cs="Helvetica-Light"/>
              <w:b/>
              <w:bCs/>
            </w:rPr>
          </w:pPr>
        </w:p>
      </w:tc>
    </w:tr>
  </w:tbl>
  <w:p w14:paraId="0D746FB3" w14:textId="77777777" w:rsidR="00901317" w:rsidRDefault="00901317" w:rsidP="00901317">
    <w:pPr>
      <w:rPr>
        <w:rFonts w:ascii="Verdana" w:hAnsi="Verdana"/>
        <w:sz w:val="20"/>
        <w:szCs w:val="20"/>
      </w:rPr>
    </w:pPr>
  </w:p>
  <w:p w14:paraId="4395146D" w14:textId="77777777" w:rsidR="003C577F" w:rsidRPr="00EA490F" w:rsidRDefault="003C577F" w:rsidP="003C577F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 Narrow" w:eastAsia="Times New Roman" w:hAnsi="Arial Narrow" w:cs="Arial"/>
        <w:i/>
        <w:iCs/>
        <w:kern w:val="0"/>
        <w:lang w:val="es-ES" w:eastAsia="es-ES"/>
        <w14:ligatures w14:val="none"/>
      </w:rPr>
    </w:pPr>
    <w:r w:rsidRPr="00EA490F">
      <w:rPr>
        <w:rFonts w:ascii="Arial Narrow" w:hAnsi="Arial Narrow"/>
      </w:rPr>
      <w:t>“Por la cual se crea el Equipo Catalizador para la implementación y seguimiento de la</w:t>
    </w:r>
    <w:r w:rsidRPr="00EA490F">
      <w:rPr>
        <w:rFonts w:ascii="Arial Narrow" w:hAnsi="Arial Narrow"/>
        <w:spacing w:val="1"/>
      </w:rPr>
      <w:t xml:space="preserve"> </w:t>
    </w:r>
    <w:r w:rsidRPr="00EA490F">
      <w:rPr>
        <w:rFonts w:ascii="Arial Narrow" w:hAnsi="Arial Narrow"/>
        <w:spacing w:val="-3"/>
      </w:rPr>
      <w:t>Política</w:t>
    </w:r>
    <w:r w:rsidRPr="00EA490F">
      <w:rPr>
        <w:rFonts w:ascii="Arial Narrow" w:hAnsi="Arial Narrow"/>
        <w:spacing w:val="-4"/>
      </w:rPr>
      <w:t xml:space="preserve"> </w:t>
    </w:r>
    <w:r w:rsidRPr="00EA490F">
      <w:rPr>
        <w:rFonts w:ascii="Arial Narrow" w:hAnsi="Arial Narrow"/>
        <w:spacing w:val="-3"/>
      </w:rPr>
      <w:t>de</w:t>
    </w:r>
    <w:r w:rsidRPr="00EA490F">
      <w:rPr>
        <w:rFonts w:ascii="Arial Narrow" w:hAnsi="Arial Narrow"/>
        <w:spacing w:val="-4"/>
      </w:rPr>
      <w:t xml:space="preserve"> </w:t>
    </w:r>
    <w:r w:rsidRPr="00EA490F">
      <w:rPr>
        <w:rFonts w:ascii="Arial Narrow" w:hAnsi="Arial Narrow"/>
        <w:spacing w:val="-2"/>
      </w:rPr>
      <w:t>Gestión</w:t>
    </w:r>
    <w:r w:rsidRPr="00EA490F">
      <w:rPr>
        <w:rFonts w:ascii="Arial Narrow" w:hAnsi="Arial Narrow"/>
        <w:spacing w:val="-4"/>
      </w:rPr>
      <w:t xml:space="preserve"> </w:t>
    </w:r>
    <w:r w:rsidRPr="00EA490F">
      <w:rPr>
        <w:rFonts w:ascii="Arial Narrow" w:hAnsi="Arial Narrow"/>
        <w:spacing w:val="-2"/>
      </w:rPr>
      <w:t>del</w:t>
    </w:r>
    <w:r w:rsidRPr="00EA490F">
      <w:rPr>
        <w:rFonts w:ascii="Arial Narrow" w:hAnsi="Arial Narrow"/>
        <w:spacing w:val="-6"/>
      </w:rPr>
      <w:t xml:space="preserve"> </w:t>
    </w:r>
    <w:r w:rsidRPr="00EA490F">
      <w:rPr>
        <w:rFonts w:ascii="Arial Narrow" w:hAnsi="Arial Narrow"/>
        <w:spacing w:val="-2"/>
      </w:rPr>
      <w:t>Conocimiento</w:t>
    </w:r>
    <w:r w:rsidRPr="00EA490F">
      <w:rPr>
        <w:rFonts w:ascii="Arial Narrow" w:hAnsi="Arial Narrow"/>
      </w:rPr>
      <w:t xml:space="preserve"> </w:t>
    </w:r>
    <w:r w:rsidRPr="00EA490F">
      <w:rPr>
        <w:rFonts w:ascii="Arial Narrow" w:hAnsi="Arial Narrow"/>
        <w:spacing w:val="-2"/>
      </w:rPr>
      <w:t>y</w:t>
    </w:r>
    <w:r w:rsidRPr="00EA490F">
      <w:rPr>
        <w:rFonts w:ascii="Arial Narrow" w:hAnsi="Arial Narrow"/>
        <w:spacing w:val="-7"/>
      </w:rPr>
      <w:t xml:space="preserve"> </w:t>
    </w:r>
    <w:r w:rsidRPr="00EA490F">
      <w:rPr>
        <w:rFonts w:ascii="Arial Narrow" w:hAnsi="Arial Narrow"/>
        <w:spacing w:val="-2"/>
      </w:rPr>
      <w:t>la</w:t>
    </w:r>
    <w:r w:rsidRPr="00EA490F">
      <w:rPr>
        <w:rFonts w:ascii="Arial Narrow" w:hAnsi="Arial Narrow"/>
        <w:spacing w:val="-9"/>
      </w:rPr>
      <w:t xml:space="preserve"> </w:t>
    </w:r>
    <w:r w:rsidRPr="00EA490F">
      <w:rPr>
        <w:rFonts w:ascii="Arial Narrow" w:hAnsi="Arial Narrow"/>
        <w:spacing w:val="-2"/>
      </w:rPr>
      <w:t>Innovación</w:t>
    </w:r>
    <w:r w:rsidRPr="00EA490F">
      <w:rPr>
        <w:rFonts w:ascii="Arial Narrow" w:hAnsi="Arial Narrow"/>
        <w:spacing w:val="-7"/>
      </w:rPr>
      <w:t xml:space="preserve"> </w:t>
    </w:r>
    <w:r w:rsidRPr="00EA490F">
      <w:rPr>
        <w:rFonts w:ascii="Arial Narrow" w:hAnsi="Arial Narrow"/>
        <w:spacing w:val="-2"/>
      </w:rPr>
      <w:t>en</w:t>
    </w:r>
    <w:r w:rsidRPr="00EA490F">
      <w:rPr>
        <w:rFonts w:ascii="Arial Narrow" w:hAnsi="Arial Narrow"/>
        <w:spacing w:val="-4"/>
      </w:rPr>
      <w:t xml:space="preserve"> </w:t>
    </w:r>
    <w:r w:rsidRPr="00EA490F">
      <w:rPr>
        <w:rFonts w:ascii="Arial Narrow" w:hAnsi="Arial Narrow"/>
        <w:spacing w:val="-2"/>
      </w:rPr>
      <w:t>la</w:t>
    </w:r>
    <w:r w:rsidRPr="00EA490F">
      <w:rPr>
        <w:rFonts w:ascii="Arial Narrow" w:hAnsi="Arial Narrow"/>
        <w:spacing w:val="-4"/>
      </w:rPr>
      <w:t xml:space="preserve"> </w:t>
    </w:r>
    <w:r w:rsidRPr="00EA490F">
      <w:rPr>
        <w:rFonts w:ascii="Arial Narrow" w:hAnsi="Arial Narrow"/>
        <w:spacing w:val="-2"/>
      </w:rPr>
      <w:t>Unidad</w:t>
    </w:r>
    <w:r w:rsidRPr="00EA490F">
      <w:rPr>
        <w:rFonts w:ascii="Arial Narrow" w:hAnsi="Arial Narrow"/>
        <w:spacing w:val="-14"/>
      </w:rPr>
      <w:t xml:space="preserve"> </w:t>
    </w:r>
    <w:r w:rsidRPr="00EA490F">
      <w:rPr>
        <w:rFonts w:ascii="Arial Narrow" w:hAnsi="Arial Narrow"/>
        <w:spacing w:val="-2"/>
      </w:rPr>
      <w:t>Administrativa</w:t>
    </w:r>
    <w:r w:rsidRPr="00EA490F">
      <w:rPr>
        <w:rFonts w:ascii="Arial Narrow" w:hAnsi="Arial Narrow"/>
        <w:spacing w:val="-4"/>
      </w:rPr>
      <w:t xml:space="preserve"> </w:t>
    </w:r>
    <w:r w:rsidRPr="00EA490F">
      <w:rPr>
        <w:rFonts w:ascii="Arial Narrow" w:hAnsi="Arial Narrow"/>
        <w:spacing w:val="-2"/>
      </w:rPr>
      <w:t>Especial</w:t>
    </w:r>
    <w:r w:rsidRPr="00EA490F">
      <w:rPr>
        <w:rFonts w:ascii="Arial Narrow" w:hAnsi="Arial Narrow"/>
      </w:rPr>
      <w:t xml:space="preserve"> </w:t>
    </w:r>
    <w:r w:rsidRPr="00EA490F">
      <w:rPr>
        <w:rFonts w:ascii="Arial Narrow" w:hAnsi="Arial Narrow"/>
        <w:spacing w:val="-2"/>
      </w:rPr>
      <w:t>de</w:t>
    </w:r>
    <w:r w:rsidRPr="00EA490F">
      <w:rPr>
        <w:rFonts w:ascii="Arial Narrow" w:hAnsi="Arial Narrow"/>
        <w:spacing w:val="-11"/>
      </w:rPr>
      <w:t xml:space="preserve"> </w:t>
    </w:r>
    <w:r w:rsidRPr="00EA490F">
      <w:rPr>
        <w:rFonts w:ascii="Arial Narrow" w:hAnsi="Arial Narrow"/>
        <w:spacing w:val="-2"/>
      </w:rPr>
      <w:t>Aeronáutica</w:t>
    </w:r>
    <w:r w:rsidRPr="00EA490F">
      <w:rPr>
        <w:rFonts w:ascii="Arial Narrow" w:hAnsi="Arial Narrow"/>
        <w:spacing w:val="-11"/>
      </w:rPr>
      <w:t xml:space="preserve"> </w:t>
    </w:r>
    <w:r w:rsidRPr="00EA490F">
      <w:rPr>
        <w:rFonts w:ascii="Arial Narrow" w:hAnsi="Arial Narrow"/>
        <w:spacing w:val="-1"/>
      </w:rPr>
      <w:t>Civil”.</w:t>
    </w:r>
  </w:p>
  <w:p w14:paraId="3E858C4D" w14:textId="3483E92C" w:rsidR="00FC300E" w:rsidRPr="003C577F" w:rsidRDefault="00FC300E" w:rsidP="003C577F">
    <w:pPr>
      <w:spacing w:before="240" w:line="276" w:lineRule="auto"/>
      <w:rPr>
        <w:rFonts w:ascii="Verdana" w:hAnsi="Verdana"/>
        <w:sz w:val="20"/>
        <w:szCs w:val="20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FCCF4" w14:textId="416548B7" w:rsidR="00FC300E" w:rsidRDefault="00973875">
    <w:pPr>
      <w:pStyle w:val="Encabezado"/>
    </w:pPr>
    <w:r w:rsidRPr="00973875">
      <w:rPr>
        <w:noProof/>
      </w:rPr>
      <w:drawing>
        <wp:anchor distT="0" distB="0" distL="114300" distR="114300" simplePos="0" relativeHeight="251658240" behindDoc="1" locked="0" layoutInCell="1" allowOverlap="1" wp14:anchorId="6392D267" wp14:editId="7893DA03">
          <wp:simplePos x="0" y="0"/>
          <wp:positionH relativeFrom="page">
            <wp:align>right</wp:align>
          </wp:positionH>
          <wp:positionV relativeFrom="paragraph">
            <wp:posOffset>-446636</wp:posOffset>
          </wp:positionV>
          <wp:extent cx="7772400" cy="11576174"/>
          <wp:effectExtent l="0" t="0" r="0" b="0"/>
          <wp:wrapNone/>
          <wp:docPr id="290596918" name="Imagen 290596918">
            <a:extLst xmlns:a="http://schemas.openxmlformats.org/drawingml/2006/main">
              <a:ext uri="{FF2B5EF4-FFF2-40B4-BE49-F238E27FC236}">
                <a16:creationId xmlns:a16="http://schemas.microsoft.com/office/drawing/2014/main" id="{B99A5ADE-AEF2-552D-7D49-0B504FD31B6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B99A5ADE-AEF2-552D-7D49-0B504FD31B6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576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76074D" w14:textId="6C0CC819" w:rsidR="00FC300E" w:rsidRDefault="00FC300E">
    <w:pPr>
      <w:pStyle w:val="Encabezado"/>
    </w:pPr>
  </w:p>
  <w:p w14:paraId="5FF60E98" w14:textId="37B949DF" w:rsidR="00FC300E" w:rsidRDefault="00FC300E" w:rsidP="00FC300E">
    <w:pPr>
      <w:spacing w:line="276" w:lineRule="auto"/>
      <w:jc w:val="center"/>
      <w:rPr>
        <w:rFonts w:ascii="Verdana" w:hAnsi="Verdana"/>
        <w:color w:val="A6A6A6" w:themeColor="background1" w:themeShade="A6"/>
        <w:sz w:val="16"/>
        <w:szCs w:val="16"/>
      </w:rPr>
    </w:pPr>
    <w:bookmarkStart w:id="2" w:name="_Hlk171517761"/>
    <w:bookmarkStart w:id="3" w:name="_Hlk171517762"/>
    <w:bookmarkStart w:id="4" w:name="_Hlk171517799"/>
    <w:bookmarkStart w:id="5" w:name="_Hlk171517800"/>
  </w:p>
  <w:p w14:paraId="18BD592E" w14:textId="7F93479F" w:rsidR="00973875" w:rsidRDefault="00973875" w:rsidP="00FC300E">
    <w:pPr>
      <w:spacing w:line="276" w:lineRule="auto"/>
      <w:jc w:val="center"/>
      <w:rPr>
        <w:rFonts w:ascii="Verdana" w:hAnsi="Verdana"/>
        <w:color w:val="A6A6A6" w:themeColor="background1" w:themeShade="A6"/>
        <w:sz w:val="16"/>
        <w:szCs w:val="16"/>
      </w:rPr>
    </w:pPr>
  </w:p>
  <w:bookmarkEnd w:id="2"/>
  <w:bookmarkEnd w:id="3"/>
  <w:bookmarkEnd w:id="4"/>
  <w:bookmarkEnd w:id="5"/>
  <w:p w14:paraId="365FCF6D" w14:textId="77777777" w:rsidR="003C577F" w:rsidRDefault="003C577F" w:rsidP="003C577F">
    <w:pPr>
      <w:tabs>
        <w:tab w:val="left" w:pos="8100"/>
      </w:tabs>
      <w:spacing w:line="276" w:lineRule="auto"/>
      <w:rPr>
        <w:rFonts w:ascii="Verdana" w:hAnsi="Verdana"/>
        <w:color w:val="A6A6A6" w:themeColor="background1" w:themeShade="A6"/>
        <w:sz w:val="16"/>
        <w:szCs w:val="16"/>
      </w:rPr>
    </w:pPr>
    <w:r>
      <w:rPr>
        <w:rFonts w:ascii="Verdana" w:hAnsi="Verdana"/>
        <w:color w:val="A6A6A6" w:themeColor="background1" w:themeShade="A6"/>
        <w:sz w:val="16"/>
        <w:szCs w:val="16"/>
      </w:rPr>
      <w:tab/>
    </w:r>
  </w:p>
  <w:p w14:paraId="14A54D63" w14:textId="77777777" w:rsidR="003C577F" w:rsidRDefault="003C577F" w:rsidP="003C577F">
    <w:pPr>
      <w:spacing w:line="276" w:lineRule="auto"/>
      <w:jc w:val="center"/>
      <w:rPr>
        <w:rFonts w:ascii="Verdana" w:hAnsi="Verdana"/>
        <w:color w:val="A6A6A6" w:themeColor="background1" w:themeShade="A6"/>
        <w:sz w:val="16"/>
        <w:szCs w:val="16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2268"/>
      <w:gridCol w:w="956"/>
      <w:gridCol w:w="2268"/>
    </w:tblGrid>
    <w:tr w:rsidR="003C577F" w14:paraId="4EA2E5FB" w14:textId="77777777" w:rsidTr="0025045B">
      <w:tc>
        <w:tcPr>
          <w:tcW w:w="3256" w:type="dxa"/>
        </w:tcPr>
        <w:p w14:paraId="249678B4" w14:textId="77777777" w:rsidR="003C577F" w:rsidRDefault="003C577F" w:rsidP="003C577F">
          <w:pPr>
            <w:spacing w:line="276" w:lineRule="auto"/>
            <w:rPr>
              <w:rFonts w:ascii="Verdana" w:hAnsi="Verdana" w:cs="Helvetica-Light"/>
              <w:b/>
              <w:bCs/>
            </w:rPr>
          </w:pPr>
          <w:r>
            <w:rPr>
              <w:rFonts w:ascii="Verdana" w:hAnsi="Verdana" w:cs="Helvetica-Light"/>
              <w:b/>
              <w:bCs/>
            </w:rPr>
            <w:t>RESOLUCIÓN NÚMERO</w:t>
          </w: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FFFFFF" w:themeFill="background1"/>
        </w:tcPr>
        <w:p w14:paraId="3BA14B89" w14:textId="77777777" w:rsidR="003C577F" w:rsidRDefault="003C577F" w:rsidP="003C577F">
          <w:pPr>
            <w:spacing w:line="276" w:lineRule="auto"/>
            <w:jc w:val="center"/>
            <w:rPr>
              <w:rFonts w:ascii="Verdana" w:hAnsi="Verdana" w:cs="Helvetica-Light"/>
              <w:b/>
              <w:bCs/>
            </w:rPr>
          </w:pPr>
        </w:p>
      </w:tc>
      <w:tc>
        <w:tcPr>
          <w:tcW w:w="956" w:type="dxa"/>
        </w:tcPr>
        <w:p w14:paraId="35DB9ED0" w14:textId="77777777" w:rsidR="003C577F" w:rsidRDefault="003C577F" w:rsidP="003C577F">
          <w:pPr>
            <w:spacing w:line="276" w:lineRule="auto"/>
            <w:jc w:val="center"/>
            <w:rPr>
              <w:rFonts w:ascii="Verdana" w:hAnsi="Verdana" w:cs="Helvetica-Light"/>
              <w:b/>
              <w:bCs/>
            </w:rPr>
          </w:pPr>
          <w:r>
            <w:rPr>
              <w:rFonts w:ascii="Verdana" w:hAnsi="Verdana" w:cs="Helvetica-Light"/>
              <w:b/>
              <w:bCs/>
            </w:rPr>
            <w:t>DE</w:t>
          </w:r>
        </w:p>
      </w:tc>
      <w:tc>
        <w:tcPr>
          <w:tcW w:w="2268" w:type="dxa"/>
          <w:tcBorders>
            <w:bottom w:val="single" w:sz="4" w:space="0" w:color="auto"/>
          </w:tcBorders>
          <w:shd w:val="clear" w:color="auto" w:fill="FFFFFF" w:themeFill="background1"/>
        </w:tcPr>
        <w:p w14:paraId="45685573" w14:textId="77777777" w:rsidR="003C577F" w:rsidRDefault="003C577F" w:rsidP="003C577F">
          <w:pPr>
            <w:spacing w:line="276" w:lineRule="auto"/>
            <w:jc w:val="center"/>
            <w:rPr>
              <w:rFonts w:ascii="Verdana" w:hAnsi="Verdana" w:cs="Helvetica-Light"/>
              <w:b/>
              <w:bCs/>
            </w:rPr>
          </w:pPr>
        </w:p>
      </w:tc>
    </w:tr>
  </w:tbl>
  <w:p w14:paraId="53D9FDC7" w14:textId="77777777" w:rsidR="00EA490F" w:rsidRDefault="00EA490F" w:rsidP="00EA490F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 Narrow" w:hAnsi="Arial Narrow"/>
      </w:rPr>
    </w:pPr>
  </w:p>
  <w:p w14:paraId="28D6AAFC" w14:textId="1AA555D1" w:rsidR="00EA490F" w:rsidRPr="00EA490F" w:rsidRDefault="00EA490F" w:rsidP="00EA490F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 Narrow" w:eastAsia="Times New Roman" w:hAnsi="Arial Narrow" w:cs="Arial"/>
        <w:i/>
        <w:iCs/>
        <w:kern w:val="0"/>
        <w:lang w:val="es-ES" w:eastAsia="es-ES"/>
        <w14:ligatures w14:val="none"/>
      </w:rPr>
    </w:pPr>
    <w:r w:rsidRPr="00EA490F">
      <w:rPr>
        <w:rFonts w:ascii="Arial Narrow" w:hAnsi="Arial Narrow"/>
      </w:rPr>
      <w:t>“Por la cual se crea el Equipo Catalizador para la implementación y seguimiento de la</w:t>
    </w:r>
    <w:r w:rsidRPr="00EA490F">
      <w:rPr>
        <w:rFonts w:ascii="Arial Narrow" w:hAnsi="Arial Narrow"/>
        <w:spacing w:val="1"/>
      </w:rPr>
      <w:t xml:space="preserve"> </w:t>
    </w:r>
    <w:r w:rsidRPr="00EA490F">
      <w:rPr>
        <w:rFonts w:ascii="Arial Narrow" w:hAnsi="Arial Narrow"/>
        <w:spacing w:val="-3"/>
      </w:rPr>
      <w:t>Política</w:t>
    </w:r>
    <w:r w:rsidRPr="00EA490F">
      <w:rPr>
        <w:rFonts w:ascii="Arial Narrow" w:hAnsi="Arial Narrow"/>
        <w:spacing w:val="-4"/>
      </w:rPr>
      <w:t xml:space="preserve"> </w:t>
    </w:r>
    <w:r w:rsidRPr="00EA490F">
      <w:rPr>
        <w:rFonts w:ascii="Arial Narrow" w:hAnsi="Arial Narrow"/>
        <w:spacing w:val="-3"/>
      </w:rPr>
      <w:t>de</w:t>
    </w:r>
    <w:r w:rsidRPr="00EA490F">
      <w:rPr>
        <w:rFonts w:ascii="Arial Narrow" w:hAnsi="Arial Narrow"/>
        <w:spacing w:val="-4"/>
      </w:rPr>
      <w:t xml:space="preserve"> </w:t>
    </w:r>
    <w:r w:rsidRPr="00EA490F">
      <w:rPr>
        <w:rFonts w:ascii="Arial Narrow" w:hAnsi="Arial Narrow"/>
        <w:spacing w:val="-2"/>
      </w:rPr>
      <w:t>Gestión</w:t>
    </w:r>
    <w:r w:rsidRPr="00EA490F">
      <w:rPr>
        <w:rFonts w:ascii="Arial Narrow" w:hAnsi="Arial Narrow"/>
        <w:spacing w:val="-4"/>
      </w:rPr>
      <w:t xml:space="preserve"> </w:t>
    </w:r>
    <w:r w:rsidRPr="00EA490F">
      <w:rPr>
        <w:rFonts w:ascii="Arial Narrow" w:hAnsi="Arial Narrow"/>
        <w:spacing w:val="-2"/>
      </w:rPr>
      <w:t>del</w:t>
    </w:r>
    <w:r w:rsidRPr="00EA490F">
      <w:rPr>
        <w:rFonts w:ascii="Arial Narrow" w:hAnsi="Arial Narrow"/>
        <w:spacing w:val="-6"/>
      </w:rPr>
      <w:t xml:space="preserve"> </w:t>
    </w:r>
    <w:r w:rsidRPr="00EA490F">
      <w:rPr>
        <w:rFonts w:ascii="Arial Narrow" w:hAnsi="Arial Narrow"/>
        <w:spacing w:val="-2"/>
      </w:rPr>
      <w:t>Conocimiento</w:t>
    </w:r>
    <w:r w:rsidRPr="00EA490F">
      <w:rPr>
        <w:rFonts w:ascii="Arial Narrow" w:hAnsi="Arial Narrow"/>
      </w:rPr>
      <w:t xml:space="preserve"> </w:t>
    </w:r>
    <w:r w:rsidRPr="00EA490F">
      <w:rPr>
        <w:rFonts w:ascii="Arial Narrow" w:hAnsi="Arial Narrow"/>
        <w:spacing w:val="-2"/>
      </w:rPr>
      <w:t>y</w:t>
    </w:r>
    <w:r w:rsidRPr="00EA490F">
      <w:rPr>
        <w:rFonts w:ascii="Arial Narrow" w:hAnsi="Arial Narrow"/>
        <w:spacing w:val="-7"/>
      </w:rPr>
      <w:t xml:space="preserve"> </w:t>
    </w:r>
    <w:r w:rsidRPr="00EA490F">
      <w:rPr>
        <w:rFonts w:ascii="Arial Narrow" w:hAnsi="Arial Narrow"/>
        <w:spacing w:val="-2"/>
      </w:rPr>
      <w:t>la</w:t>
    </w:r>
    <w:r w:rsidRPr="00EA490F">
      <w:rPr>
        <w:rFonts w:ascii="Arial Narrow" w:hAnsi="Arial Narrow"/>
        <w:spacing w:val="-9"/>
      </w:rPr>
      <w:t xml:space="preserve"> </w:t>
    </w:r>
    <w:r w:rsidRPr="00EA490F">
      <w:rPr>
        <w:rFonts w:ascii="Arial Narrow" w:hAnsi="Arial Narrow"/>
        <w:spacing w:val="-2"/>
      </w:rPr>
      <w:t>Innovación</w:t>
    </w:r>
    <w:r w:rsidRPr="00EA490F">
      <w:rPr>
        <w:rFonts w:ascii="Arial Narrow" w:hAnsi="Arial Narrow"/>
        <w:spacing w:val="-7"/>
      </w:rPr>
      <w:t xml:space="preserve"> </w:t>
    </w:r>
    <w:r w:rsidRPr="00EA490F">
      <w:rPr>
        <w:rFonts w:ascii="Arial Narrow" w:hAnsi="Arial Narrow"/>
        <w:spacing w:val="-2"/>
      </w:rPr>
      <w:t>en</w:t>
    </w:r>
    <w:r w:rsidRPr="00EA490F">
      <w:rPr>
        <w:rFonts w:ascii="Arial Narrow" w:hAnsi="Arial Narrow"/>
        <w:spacing w:val="-4"/>
      </w:rPr>
      <w:t xml:space="preserve"> </w:t>
    </w:r>
    <w:r w:rsidRPr="00EA490F">
      <w:rPr>
        <w:rFonts w:ascii="Arial Narrow" w:hAnsi="Arial Narrow"/>
        <w:spacing w:val="-2"/>
      </w:rPr>
      <w:t>la</w:t>
    </w:r>
    <w:r w:rsidRPr="00EA490F">
      <w:rPr>
        <w:rFonts w:ascii="Arial Narrow" w:hAnsi="Arial Narrow"/>
        <w:spacing w:val="-4"/>
      </w:rPr>
      <w:t xml:space="preserve"> </w:t>
    </w:r>
    <w:r w:rsidRPr="00EA490F">
      <w:rPr>
        <w:rFonts w:ascii="Arial Narrow" w:hAnsi="Arial Narrow"/>
        <w:spacing w:val="-2"/>
      </w:rPr>
      <w:t>Unidad</w:t>
    </w:r>
    <w:r w:rsidRPr="00EA490F">
      <w:rPr>
        <w:rFonts w:ascii="Arial Narrow" w:hAnsi="Arial Narrow"/>
        <w:spacing w:val="-14"/>
      </w:rPr>
      <w:t xml:space="preserve"> </w:t>
    </w:r>
    <w:r w:rsidRPr="00EA490F">
      <w:rPr>
        <w:rFonts w:ascii="Arial Narrow" w:hAnsi="Arial Narrow"/>
        <w:spacing w:val="-2"/>
      </w:rPr>
      <w:t>Administrativa</w:t>
    </w:r>
    <w:r w:rsidRPr="00EA490F">
      <w:rPr>
        <w:rFonts w:ascii="Arial Narrow" w:hAnsi="Arial Narrow"/>
        <w:spacing w:val="-4"/>
      </w:rPr>
      <w:t xml:space="preserve"> </w:t>
    </w:r>
    <w:r w:rsidRPr="00EA490F">
      <w:rPr>
        <w:rFonts w:ascii="Arial Narrow" w:hAnsi="Arial Narrow"/>
        <w:spacing w:val="-2"/>
      </w:rPr>
      <w:t>Especial</w:t>
    </w:r>
    <w:r w:rsidRPr="00EA490F">
      <w:rPr>
        <w:rFonts w:ascii="Arial Narrow" w:hAnsi="Arial Narrow"/>
      </w:rPr>
      <w:t xml:space="preserve"> </w:t>
    </w:r>
    <w:r w:rsidRPr="00EA490F">
      <w:rPr>
        <w:rFonts w:ascii="Arial Narrow" w:hAnsi="Arial Narrow"/>
        <w:spacing w:val="-2"/>
      </w:rPr>
      <w:t>de</w:t>
    </w:r>
    <w:r w:rsidRPr="00EA490F">
      <w:rPr>
        <w:rFonts w:ascii="Arial Narrow" w:hAnsi="Arial Narrow"/>
        <w:spacing w:val="-11"/>
      </w:rPr>
      <w:t xml:space="preserve"> </w:t>
    </w:r>
    <w:r w:rsidRPr="00EA490F">
      <w:rPr>
        <w:rFonts w:ascii="Arial Narrow" w:hAnsi="Arial Narrow"/>
        <w:spacing w:val="-2"/>
      </w:rPr>
      <w:t>Aeronáutica</w:t>
    </w:r>
    <w:r w:rsidRPr="00EA490F">
      <w:rPr>
        <w:rFonts w:ascii="Arial Narrow" w:hAnsi="Arial Narrow"/>
        <w:spacing w:val="-11"/>
      </w:rPr>
      <w:t xml:space="preserve"> </w:t>
    </w:r>
    <w:r w:rsidRPr="00EA490F">
      <w:rPr>
        <w:rFonts w:ascii="Arial Narrow" w:hAnsi="Arial Narrow"/>
        <w:spacing w:val="-1"/>
      </w:rPr>
      <w:t>Civil”.</w:t>
    </w:r>
  </w:p>
  <w:p w14:paraId="59AEFAC1" w14:textId="77777777" w:rsidR="00EA490F" w:rsidRPr="00EA490F" w:rsidRDefault="00EA490F" w:rsidP="007B5410"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  <w:rPr>
        <w:rFonts w:ascii="Arial Narrow" w:eastAsia="Times New Roman" w:hAnsi="Arial Narrow" w:cs="Arial"/>
        <w:i/>
        <w:iCs/>
        <w:kern w:val="0"/>
        <w:lang w:eastAsia="es-ES"/>
        <w14:ligatures w14:val="none"/>
      </w:rPr>
    </w:pPr>
  </w:p>
  <w:p w14:paraId="57AD3D1A" w14:textId="68E4BC8D" w:rsidR="00FC300E" w:rsidRPr="00BD6079" w:rsidRDefault="007B5410" w:rsidP="007B5410">
    <w:pPr>
      <w:spacing w:before="240" w:line="276" w:lineRule="auto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3CC"/>
    <w:multiLevelType w:val="hybridMultilevel"/>
    <w:tmpl w:val="0F34819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253"/>
    <w:multiLevelType w:val="hybridMultilevel"/>
    <w:tmpl w:val="27A428BE"/>
    <w:lvl w:ilvl="0" w:tplc="08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609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33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57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81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05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29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53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37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EBF48AD"/>
    <w:multiLevelType w:val="hybridMultilevel"/>
    <w:tmpl w:val="216A52FE"/>
    <w:lvl w:ilvl="0" w:tplc="08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64816E9"/>
    <w:multiLevelType w:val="hybridMultilevel"/>
    <w:tmpl w:val="E8B4CD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571DB"/>
    <w:multiLevelType w:val="hybridMultilevel"/>
    <w:tmpl w:val="5290B9E2"/>
    <w:lvl w:ilvl="0" w:tplc="7156574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C4D572C"/>
    <w:multiLevelType w:val="hybridMultilevel"/>
    <w:tmpl w:val="7040ACDC"/>
    <w:lvl w:ilvl="0" w:tplc="080A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b/>
        <w:bCs/>
        <w:spacing w:val="0"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 w16cid:durableId="587731150">
    <w:abstractNumId w:val="0"/>
  </w:num>
  <w:num w:numId="2" w16cid:durableId="1402799796">
    <w:abstractNumId w:val="3"/>
  </w:num>
  <w:num w:numId="3" w16cid:durableId="1833717412">
    <w:abstractNumId w:val="4"/>
  </w:num>
  <w:num w:numId="4" w16cid:durableId="1268929568">
    <w:abstractNumId w:val="2"/>
  </w:num>
  <w:num w:numId="5" w16cid:durableId="2036613085">
    <w:abstractNumId w:val="5"/>
  </w:num>
  <w:num w:numId="6" w16cid:durableId="1416828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CD"/>
    <w:rsid w:val="000103BB"/>
    <w:rsid w:val="000247E6"/>
    <w:rsid w:val="00036838"/>
    <w:rsid w:val="000414DD"/>
    <w:rsid w:val="000468A9"/>
    <w:rsid w:val="00057819"/>
    <w:rsid w:val="0006724F"/>
    <w:rsid w:val="000706A3"/>
    <w:rsid w:val="000760B5"/>
    <w:rsid w:val="00076611"/>
    <w:rsid w:val="00085B04"/>
    <w:rsid w:val="000A344D"/>
    <w:rsid w:val="000B224D"/>
    <w:rsid w:val="00100D4B"/>
    <w:rsid w:val="00140D6D"/>
    <w:rsid w:val="0014746D"/>
    <w:rsid w:val="00161D80"/>
    <w:rsid w:val="00162177"/>
    <w:rsid w:val="00181E79"/>
    <w:rsid w:val="0018341E"/>
    <w:rsid w:val="00192276"/>
    <w:rsid w:val="00197ACD"/>
    <w:rsid w:val="001B2E72"/>
    <w:rsid w:val="001C00EB"/>
    <w:rsid w:val="001C645E"/>
    <w:rsid w:val="001D478E"/>
    <w:rsid w:val="001F3D7D"/>
    <w:rsid w:val="0024141C"/>
    <w:rsid w:val="002447B3"/>
    <w:rsid w:val="00266EE1"/>
    <w:rsid w:val="002804BD"/>
    <w:rsid w:val="002A072B"/>
    <w:rsid w:val="002A68C6"/>
    <w:rsid w:val="00311458"/>
    <w:rsid w:val="0032708B"/>
    <w:rsid w:val="00332C74"/>
    <w:rsid w:val="0033332F"/>
    <w:rsid w:val="00340FDB"/>
    <w:rsid w:val="00360A83"/>
    <w:rsid w:val="00381CE8"/>
    <w:rsid w:val="003B66B1"/>
    <w:rsid w:val="003C577F"/>
    <w:rsid w:val="003D6DA9"/>
    <w:rsid w:val="00402714"/>
    <w:rsid w:val="00417EE8"/>
    <w:rsid w:val="00422BFA"/>
    <w:rsid w:val="004619E5"/>
    <w:rsid w:val="004B2EC4"/>
    <w:rsid w:val="004C0227"/>
    <w:rsid w:val="004C682E"/>
    <w:rsid w:val="004C7024"/>
    <w:rsid w:val="00506B5A"/>
    <w:rsid w:val="00513DE2"/>
    <w:rsid w:val="00522E20"/>
    <w:rsid w:val="00551998"/>
    <w:rsid w:val="00566914"/>
    <w:rsid w:val="0056735E"/>
    <w:rsid w:val="00571A5A"/>
    <w:rsid w:val="005812E2"/>
    <w:rsid w:val="00582F3D"/>
    <w:rsid w:val="005A5F50"/>
    <w:rsid w:val="005B7296"/>
    <w:rsid w:val="005D11A9"/>
    <w:rsid w:val="005E5E9A"/>
    <w:rsid w:val="00614D4C"/>
    <w:rsid w:val="00623408"/>
    <w:rsid w:val="00640231"/>
    <w:rsid w:val="006424AC"/>
    <w:rsid w:val="0066548D"/>
    <w:rsid w:val="00670023"/>
    <w:rsid w:val="0067333C"/>
    <w:rsid w:val="006808E1"/>
    <w:rsid w:val="00684731"/>
    <w:rsid w:val="006A000C"/>
    <w:rsid w:val="006B4B01"/>
    <w:rsid w:val="006C3215"/>
    <w:rsid w:val="006C7DB3"/>
    <w:rsid w:val="006D09DB"/>
    <w:rsid w:val="006E3187"/>
    <w:rsid w:val="00701392"/>
    <w:rsid w:val="007110D0"/>
    <w:rsid w:val="00751838"/>
    <w:rsid w:val="00757B83"/>
    <w:rsid w:val="00762868"/>
    <w:rsid w:val="00763135"/>
    <w:rsid w:val="007819DA"/>
    <w:rsid w:val="007933C4"/>
    <w:rsid w:val="007B057F"/>
    <w:rsid w:val="007B5410"/>
    <w:rsid w:val="007B6245"/>
    <w:rsid w:val="007B7EE0"/>
    <w:rsid w:val="00800CBA"/>
    <w:rsid w:val="008070A3"/>
    <w:rsid w:val="00811BF5"/>
    <w:rsid w:val="00812175"/>
    <w:rsid w:val="0082165A"/>
    <w:rsid w:val="008275E1"/>
    <w:rsid w:val="00835908"/>
    <w:rsid w:val="008417B1"/>
    <w:rsid w:val="00857320"/>
    <w:rsid w:val="0088415A"/>
    <w:rsid w:val="00894A54"/>
    <w:rsid w:val="008954FA"/>
    <w:rsid w:val="008B2C63"/>
    <w:rsid w:val="008C52B2"/>
    <w:rsid w:val="008D0335"/>
    <w:rsid w:val="008F3905"/>
    <w:rsid w:val="00901317"/>
    <w:rsid w:val="00904021"/>
    <w:rsid w:val="00905BBD"/>
    <w:rsid w:val="009065DC"/>
    <w:rsid w:val="009068CD"/>
    <w:rsid w:val="009144A5"/>
    <w:rsid w:val="0094460B"/>
    <w:rsid w:val="009560D0"/>
    <w:rsid w:val="00963FFB"/>
    <w:rsid w:val="009664CF"/>
    <w:rsid w:val="00972E44"/>
    <w:rsid w:val="00973875"/>
    <w:rsid w:val="0098100E"/>
    <w:rsid w:val="009A5F17"/>
    <w:rsid w:val="009C2339"/>
    <w:rsid w:val="009D2574"/>
    <w:rsid w:val="009D751D"/>
    <w:rsid w:val="009E33EB"/>
    <w:rsid w:val="009F70A8"/>
    <w:rsid w:val="00A063C2"/>
    <w:rsid w:val="00A10ECD"/>
    <w:rsid w:val="00A170E2"/>
    <w:rsid w:val="00A35463"/>
    <w:rsid w:val="00A36640"/>
    <w:rsid w:val="00A41119"/>
    <w:rsid w:val="00A4747B"/>
    <w:rsid w:val="00A475B5"/>
    <w:rsid w:val="00A50145"/>
    <w:rsid w:val="00A515C5"/>
    <w:rsid w:val="00A51A05"/>
    <w:rsid w:val="00A971B9"/>
    <w:rsid w:val="00AC06D0"/>
    <w:rsid w:val="00AD6251"/>
    <w:rsid w:val="00AE3291"/>
    <w:rsid w:val="00AF79D9"/>
    <w:rsid w:val="00B0023D"/>
    <w:rsid w:val="00B152E1"/>
    <w:rsid w:val="00B3515A"/>
    <w:rsid w:val="00B553D8"/>
    <w:rsid w:val="00B75FED"/>
    <w:rsid w:val="00BA66A9"/>
    <w:rsid w:val="00BD6079"/>
    <w:rsid w:val="00BD7051"/>
    <w:rsid w:val="00BF2A06"/>
    <w:rsid w:val="00C01424"/>
    <w:rsid w:val="00C01E7E"/>
    <w:rsid w:val="00C0340A"/>
    <w:rsid w:val="00C05486"/>
    <w:rsid w:val="00C22CC8"/>
    <w:rsid w:val="00C448D9"/>
    <w:rsid w:val="00C51CBF"/>
    <w:rsid w:val="00C84B0D"/>
    <w:rsid w:val="00C8631B"/>
    <w:rsid w:val="00CF0B27"/>
    <w:rsid w:val="00CF48D6"/>
    <w:rsid w:val="00D13C08"/>
    <w:rsid w:val="00D431D4"/>
    <w:rsid w:val="00D436F7"/>
    <w:rsid w:val="00D45BB1"/>
    <w:rsid w:val="00D54C3D"/>
    <w:rsid w:val="00D7082F"/>
    <w:rsid w:val="00D762B7"/>
    <w:rsid w:val="00D76D18"/>
    <w:rsid w:val="00D90007"/>
    <w:rsid w:val="00DA76D5"/>
    <w:rsid w:val="00DB4E94"/>
    <w:rsid w:val="00DB7B43"/>
    <w:rsid w:val="00DD3B6A"/>
    <w:rsid w:val="00DD3C5F"/>
    <w:rsid w:val="00DE2609"/>
    <w:rsid w:val="00DE4C9B"/>
    <w:rsid w:val="00E2191A"/>
    <w:rsid w:val="00E4563A"/>
    <w:rsid w:val="00E75304"/>
    <w:rsid w:val="00EA05D7"/>
    <w:rsid w:val="00EA3681"/>
    <w:rsid w:val="00EA490F"/>
    <w:rsid w:val="00ED06E4"/>
    <w:rsid w:val="00EE08AB"/>
    <w:rsid w:val="00EE6286"/>
    <w:rsid w:val="00EF736A"/>
    <w:rsid w:val="00F13F56"/>
    <w:rsid w:val="00F175C8"/>
    <w:rsid w:val="00F23E5F"/>
    <w:rsid w:val="00F666FF"/>
    <w:rsid w:val="00FA6A05"/>
    <w:rsid w:val="00FC300E"/>
    <w:rsid w:val="00FC621F"/>
    <w:rsid w:val="00FD5439"/>
    <w:rsid w:val="00FE5021"/>
    <w:rsid w:val="00FF3C91"/>
    <w:rsid w:val="00FF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AB5610"/>
  <w15:chartTrackingRefBased/>
  <w15:docId w15:val="{93726C8B-68A0-4ECC-9809-AB7690AE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77F"/>
    <w:pPr>
      <w:spacing w:line="256" w:lineRule="auto"/>
    </w:pPr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9068CD"/>
  </w:style>
  <w:style w:type="paragraph" w:styleId="Piedepgina">
    <w:name w:val="footer"/>
    <w:basedOn w:val="Normal"/>
    <w:link w:val="PiedepginaCar"/>
    <w:uiPriority w:val="99"/>
    <w:unhideWhenUsed/>
    <w:rsid w:val="009068CD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68CD"/>
  </w:style>
  <w:style w:type="table" w:styleId="Tablaconcuadrcula">
    <w:name w:val="Table Grid"/>
    <w:basedOn w:val="Tablanormal"/>
    <w:uiPriority w:val="59"/>
    <w:rsid w:val="00906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F2A06"/>
    <w:pPr>
      <w:spacing w:after="0" w:line="240" w:lineRule="auto"/>
    </w:pPr>
    <w:rPr>
      <w:kern w:val="2"/>
      <w14:ligatures w14:val="standardContextual"/>
    </w:rPr>
  </w:style>
  <w:style w:type="paragraph" w:styleId="NormalWeb">
    <w:name w:val="Normal (Web)"/>
    <w:basedOn w:val="Normal"/>
    <w:uiPriority w:val="99"/>
    <w:unhideWhenUsed/>
    <w:rsid w:val="007B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O"/>
      <w14:ligatures w14:val="none"/>
    </w:rPr>
  </w:style>
  <w:style w:type="character" w:styleId="Hipervnculo">
    <w:name w:val="Hyperlink"/>
    <w:basedOn w:val="Fuentedeprrafopredeter"/>
    <w:uiPriority w:val="99"/>
    <w:unhideWhenUsed/>
    <w:rsid w:val="007B541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B5410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Sinespaciado">
    <w:name w:val="No Spacing"/>
    <w:uiPriority w:val="1"/>
    <w:qFormat/>
    <w:rsid w:val="007B5410"/>
    <w:pPr>
      <w:spacing w:after="0" w:line="240" w:lineRule="auto"/>
    </w:pPr>
    <w:rPr>
      <w:kern w:val="2"/>
      <w14:ligatures w14:val="standardContextual"/>
    </w:rPr>
  </w:style>
  <w:style w:type="character" w:styleId="Refdecomentario">
    <w:name w:val="annotation reference"/>
    <w:basedOn w:val="Fuentedeprrafopredeter"/>
    <w:uiPriority w:val="99"/>
    <w:semiHidden/>
    <w:unhideWhenUsed/>
    <w:rsid w:val="00EA49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A490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A490F"/>
    <w:rPr>
      <w:rFonts w:ascii="Arial MT" w:eastAsia="Arial MT" w:hAnsi="Arial MT" w:cs="Arial MT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A490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490F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caldiabogota.gov.co/sisjur/normas/Norma1.jsp?i=62518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28c77a96-7c79-4a8b-ae9b-0ce045c4fa5a">/Style%20Library/Images/pdf.svg</Formato>
    <epigrafe xmlns="28c77a96-7c79-4a8b-ae9b-0ce045c4fa5a">7 de marzo de 2025 Hasta 20 de marzo de 2025</epigrafe>
    <Fecha_x0020_de_x0020_Publicacion xmlns="28c77a96-7c79-4a8b-ae9b-0ce045c4fa5a">7 de marzo de 2025 Hasta 20 de marzo de 2025</Fecha_x0020_de_x0020_Publicacion>
    <filtro xmlns="28c77a96-7c79-4a8b-ae9b-0ce045c4fa5a">Normativa</filtro>
    <link xmlns="28c77a96-7c79-4a8b-ae9b-0ce045c4fa5a">
      <Url xsi:nil="true"/>
      <Description xsi:nil="true"/>
    </link>
    <Descripcion xmlns="28c77a96-7c79-4a8b-ae9b-0ce045c4fa5a">Por la cual se crea el Equipo Catalizador para la implementación y seguimiento de la Política de Gestión del Conocimiento y la Innovación en la Unidad Administrativa Especial de Aeronáutica Civil. ( 7 de marzo de 2025 Hasta 20 de marzo de 2025)</Descripc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9E4127FF2AB14CACF666436F63A3C9" ma:contentTypeVersion="6" ma:contentTypeDescription="Crear nuevo documento." ma:contentTypeScope="" ma:versionID="92ec69ba292c77838c718e57f4ac41c2">
  <xsd:schema xmlns:xsd="http://www.w3.org/2001/XMLSchema" xmlns:xs="http://www.w3.org/2001/XMLSchema" xmlns:p="http://schemas.microsoft.com/office/2006/metadata/properties" xmlns:ns2="28c77a96-7c79-4a8b-ae9b-0ce045c4fa5a" targetNamespace="http://schemas.microsoft.com/office/2006/metadata/properties" ma:root="true" ma:fieldsID="43209d6ae710cd0a9a816dced72afe85" ns2:_="">
    <xsd:import namespace="28c77a96-7c79-4a8b-ae9b-0ce045c4fa5a"/>
    <xsd:element name="properties">
      <xsd:complexType>
        <xsd:sequence>
          <xsd:element name="documentManagement">
            <xsd:complexType>
              <xsd:all>
                <xsd:element ref="ns2:Fecha_x0020_de_x0020_Publicacion" minOccurs="0"/>
                <xsd:element ref="ns2:Descripcion" minOccurs="0"/>
                <xsd:element ref="ns2:Formato" minOccurs="0"/>
                <xsd:element ref="ns2:filtro" minOccurs="0"/>
                <xsd:element ref="ns2:epigrafe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c77a96-7c79-4a8b-ae9b-0ce045c4fa5a" elementFormDefault="qualified">
    <xsd:import namespace="http://schemas.microsoft.com/office/2006/documentManagement/types"/>
    <xsd:import namespace="http://schemas.microsoft.com/office/infopath/2007/PartnerControls"/>
    <xsd:element name="Fecha_x0020_de_x0020_Publicacion" ma:index="8" nillable="true" ma:displayName="Fecha de Publicacion" ma:internalName="Fecha_x0020_de_x0020_Publicacion">
      <xsd:simpleType>
        <xsd:restriction base="dms:Text">
          <xsd:maxLength value="255"/>
        </xsd:restriction>
      </xsd:simpleType>
    </xsd:element>
    <xsd:element name="Descripcion" ma:index="9" nillable="true" ma:displayName="Descripcion" ma:description="Nota: Antes de realizar una observación o comentario tener en cuenta lo siguiente:&#10;&#10;                           1. Citar el número de la ficha que se encuentra en la sección I. IDENTIFICACIÓN DEL EMPLEO.&#10;&#10;                           2. Citar la sección del Manual de Específico de Funciones y Competencias Laborales." ma:internalName="Descripcion">
      <xsd:simpleType>
        <xsd:restriction base="dms:Note"/>
      </xsd:simpleType>
    </xsd:element>
    <xsd:element name="Formato" ma:index="10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11" nillable="true" ma:displayName="filtro" ma:default="Normativa" ma:format="Dropdown" ma:internalName="filtro">
      <xsd:simpleType>
        <xsd:restriction base="dms:Choice">
          <xsd:enumeration value="Normativa"/>
          <xsd:enumeration value="RAC"/>
        </xsd:restriction>
      </xsd:simpleType>
    </xsd:element>
    <xsd:element name="epigrafe" ma:index="12" nillable="true" ma:displayName="epigrafe" ma:internalName="epigrafe">
      <xsd:simpleType>
        <xsd:restriction base="dms:Note">
          <xsd:maxLength value="255"/>
        </xsd:restriction>
      </xsd:simpleType>
    </xsd:element>
    <xsd:element name="link" ma:index="1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479FFA-EFC6-4710-9772-6087DA2CE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6B223-56FF-46F0-927A-15AEFBC0963E}">
  <ds:schemaRefs>
    <ds:schemaRef ds:uri="http://schemas.microsoft.com/office/2006/metadata/properties"/>
    <ds:schemaRef ds:uri="http://schemas.microsoft.com/office/infopath/2007/PartnerControls"/>
    <ds:schemaRef ds:uri="3fd76403-b6ba-4775-b95c-895759651035"/>
  </ds:schemaRefs>
</ds:datastoreItem>
</file>

<file path=customXml/itemProps3.xml><?xml version="1.0" encoding="utf-8"?>
<ds:datastoreItem xmlns:ds="http://schemas.openxmlformats.org/officeDocument/2006/customXml" ds:itemID="{EB4311B3-3A45-486E-8EB2-0301FC86DC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D9073E-DC52-4CB7-8F85-6F37AD587E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de resolución</vt:lpstr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Resolución</dc:title>
  <dc:subject/>
  <dc:creator>William Camilo  Baracaldo Godoy</dc:creator>
  <cp:keywords/>
  <dc:description/>
  <cp:lastModifiedBy>Marysabel Muñoz Panche</cp:lastModifiedBy>
  <cp:revision>2</cp:revision>
  <cp:lastPrinted>2024-08-13T22:16:00Z</cp:lastPrinted>
  <dcterms:created xsi:type="dcterms:W3CDTF">2025-03-07T14:01:00Z</dcterms:created>
  <dcterms:modified xsi:type="dcterms:W3CDTF">2025-03-07T14:01:00Z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0x010100D29E4127FF2AB14CACF666436F63A3C9</vt:lpwstr>
  </property>
  <property fmtid="{D5CDD505-2E9C-101B-9397-08002B2CF9AE}" pid="3" name="GrammarlyDocumentId">
    <vt:lpwstr>f16db4e26bba75c5c7fa6f61a8b9df25d2e40609cc58f3d77a2db6df59a989c1</vt:lpwstr>
  </property>
</Properties>
</file>